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6CF5A" w14:textId="77777777" w:rsidR="00060E5F" w:rsidRPr="002658FB" w:rsidRDefault="00060E5F" w:rsidP="00060E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32"/>
          <w:szCs w:val="32"/>
        </w:rPr>
      </w:pPr>
      <w:r w:rsidRPr="002658FB">
        <w:rPr>
          <w:sz w:val="32"/>
          <w:szCs w:val="32"/>
        </w:rPr>
        <w:t>Agnieszka Kamińska</w:t>
      </w:r>
      <w:r w:rsidRPr="002658FB">
        <w:rPr>
          <w:sz w:val="32"/>
          <w:szCs w:val="32"/>
        </w:rPr>
        <w:br/>
        <w:t>Dorota Ponczek</w:t>
      </w:r>
    </w:p>
    <w:p w14:paraId="48F6CF5B" w14:textId="77777777" w:rsidR="00060E5F" w:rsidRPr="00460CD8" w:rsidRDefault="00060E5F" w:rsidP="00060E5F">
      <w:pPr>
        <w:pStyle w:val="Nagwek4"/>
        <w:spacing w:line="276" w:lineRule="auto"/>
        <w:jc w:val="center"/>
        <w:rPr>
          <w:rFonts w:ascii="Times New Roman" w:hAnsi="Times New Roman"/>
          <w:color w:val="auto"/>
        </w:rPr>
      </w:pPr>
    </w:p>
    <w:p w14:paraId="48F6CF5C" w14:textId="77777777" w:rsidR="00060E5F" w:rsidRPr="00460CD8" w:rsidRDefault="00060E5F" w:rsidP="00060E5F">
      <w:pPr>
        <w:pStyle w:val="Nagwek4"/>
        <w:spacing w:line="276" w:lineRule="auto"/>
        <w:jc w:val="center"/>
        <w:rPr>
          <w:rFonts w:ascii="Times New Roman" w:hAnsi="Times New Roman"/>
          <w:color w:val="auto"/>
        </w:rPr>
      </w:pPr>
    </w:p>
    <w:p w14:paraId="48F6CF5D" w14:textId="77777777" w:rsidR="00060E5F" w:rsidRPr="00B25944" w:rsidRDefault="00060E5F" w:rsidP="00060E5F">
      <w:pPr>
        <w:pStyle w:val="TytulArial20"/>
        <w:spacing w:after="24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>Plan wynikowy</w:t>
      </w:r>
    </w:p>
    <w:p w14:paraId="48F6CF5E" w14:textId="77777777" w:rsidR="00060E5F" w:rsidRPr="00B25944" w:rsidRDefault="00060E5F" w:rsidP="00060E5F">
      <w:pPr>
        <w:pStyle w:val="TytulArial2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proofErr w:type="spellStart"/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>MATeMAtyka</w:t>
      </w:r>
      <w:proofErr w:type="spellEnd"/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72"/>
          <w:szCs w:val="72"/>
        </w:rPr>
        <w:t>4</w:t>
      </w:r>
    </w:p>
    <w:p w14:paraId="48F6CF5F" w14:textId="77777777" w:rsidR="00060E5F" w:rsidRPr="00B25944" w:rsidRDefault="00060E5F" w:rsidP="00060E5F">
      <w:pPr>
        <w:pStyle w:val="TytulArial20"/>
        <w:spacing w:before="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>Zakres podstawowy</w:t>
      </w:r>
      <w:r>
        <w:rPr>
          <w:rFonts w:ascii="Times New Roman" w:hAnsi="Times New Roman" w:cs="Times New Roman"/>
          <w:b w:val="0"/>
          <w:color w:val="auto"/>
          <w:sz w:val="72"/>
          <w:szCs w:val="72"/>
        </w:rPr>
        <w:t xml:space="preserve"> </w:t>
      </w:r>
    </w:p>
    <w:p w14:paraId="48F6CF60" w14:textId="77777777" w:rsidR="00060E5F" w:rsidRPr="00460CD8" w:rsidRDefault="00060E5F" w:rsidP="00060E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</w:rPr>
      </w:pPr>
    </w:p>
    <w:p w14:paraId="48F6CF61" w14:textId="77777777" w:rsidR="00060E5F" w:rsidRPr="00460CD8" w:rsidRDefault="00060E5F" w:rsidP="00060E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</w:rPr>
      </w:pPr>
      <w:r w:rsidRPr="00460CD8">
        <w:rPr>
          <w:rFonts w:ascii="Cambria" w:eastAsia="Cambria" w:hAnsi="Cambria" w:cs="Cambria"/>
          <w:b/>
          <w:noProof/>
        </w:rPr>
        <w:drawing>
          <wp:inline distT="0" distB="0" distL="0" distR="0" wp14:anchorId="48F6D193" wp14:editId="48F6D194">
            <wp:extent cx="869950" cy="584200"/>
            <wp:effectExtent l="0" t="0" r="0" b="0"/>
            <wp:docPr id="3" name="image14.png" descr="Opis: logoNE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Opis: logoNE_rgb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58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F6CF62" w14:textId="77777777" w:rsidR="00060E5F" w:rsidRPr="00257835" w:rsidRDefault="00060E5F" w:rsidP="00060E5F">
      <w:pPr>
        <w:pStyle w:val="StronaTytuowaCopyright"/>
        <w:spacing w:line="120" w:lineRule="atLeast"/>
        <w:rPr>
          <w:rFonts w:ascii="Cambria" w:hAnsi="Cambria"/>
          <w:sz w:val="22"/>
          <w:szCs w:val="22"/>
        </w:rPr>
      </w:pPr>
      <w:r w:rsidRPr="00257835">
        <w:rPr>
          <w:rFonts w:ascii="Cambria" w:hAnsi="Cambria"/>
          <w:sz w:val="22"/>
          <w:szCs w:val="22"/>
        </w:rPr>
        <w:t>© Copyright by Nowa Era Sp. z o.o.</w:t>
      </w:r>
    </w:p>
    <w:p w14:paraId="48F6CF63" w14:textId="44EB0A8F" w:rsidR="00060E5F" w:rsidRPr="00257835" w:rsidRDefault="00060E5F" w:rsidP="00060E5F">
      <w:pPr>
        <w:pStyle w:val="StronaTytuowaCopyright"/>
        <w:spacing w:line="120" w:lineRule="atLeast"/>
        <w:rPr>
          <w:rFonts w:ascii="Cambria" w:hAnsi="Cambria"/>
          <w:sz w:val="22"/>
          <w:szCs w:val="22"/>
        </w:rPr>
      </w:pPr>
      <w:r w:rsidRPr="00257835">
        <w:rPr>
          <w:rFonts w:ascii="Cambria" w:hAnsi="Cambria"/>
          <w:sz w:val="22"/>
          <w:szCs w:val="22"/>
        </w:rPr>
        <w:t>Warszawa 202</w:t>
      </w:r>
      <w:r w:rsidR="00FF243C">
        <w:rPr>
          <w:rFonts w:ascii="Cambria" w:hAnsi="Cambria"/>
          <w:sz w:val="22"/>
          <w:szCs w:val="22"/>
        </w:rPr>
        <w:t>4</w:t>
      </w:r>
    </w:p>
    <w:p w14:paraId="48F6CF64" w14:textId="77777777" w:rsidR="00060E5F" w:rsidRPr="00460CD8" w:rsidRDefault="00060E5F" w:rsidP="00060E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</w:rPr>
      </w:pPr>
    </w:p>
    <w:p w14:paraId="48F6CF65" w14:textId="77777777" w:rsidR="00060E5F" w:rsidRDefault="00060E5F" w:rsidP="00AD55EE"/>
    <w:p w14:paraId="48F6CF66" w14:textId="77777777" w:rsidR="00060E5F" w:rsidRDefault="00060E5F" w:rsidP="00AD55EE"/>
    <w:p w14:paraId="48F6CF67" w14:textId="77777777" w:rsidR="00060E5F" w:rsidRDefault="00060E5F" w:rsidP="00AD55EE"/>
    <w:p w14:paraId="48F6CF68" w14:textId="77777777" w:rsidR="00060E5F" w:rsidRDefault="00060E5F" w:rsidP="00AD55EE"/>
    <w:p w14:paraId="48F6CF69" w14:textId="77777777" w:rsidR="00060E5F" w:rsidRDefault="00060E5F" w:rsidP="00AD55EE"/>
    <w:p w14:paraId="514ACFF9" w14:textId="77777777" w:rsidR="00B10EC9" w:rsidRPr="004475A7" w:rsidRDefault="00B10EC9" w:rsidP="00B10EC9">
      <w:r w:rsidRPr="004475A7">
        <w:lastRenderedPageBreak/>
        <w:t>Plan wynikowy uwzględnia zmiany z 2024 r. wynikające z uszczuplenia podstawy programowej.</w:t>
      </w:r>
    </w:p>
    <w:p w14:paraId="3E19617E" w14:textId="77777777" w:rsidR="00B10EC9" w:rsidRPr="004475A7" w:rsidRDefault="00B10EC9" w:rsidP="00B10EC9">
      <w:r w:rsidRPr="004475A7"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4475A7">
        <w:rPr>
          <w:i/>
        </w:rPr>
        <w:t>Ograniczony zakres treści nauczania – wymagań szczegółowych – da nauczycielom i uczniom więcej czasu na spokojniejszą i bardziej dogłębną realizację programów nauczania.</w:t>
      </w:r>
    </w:p>
    <w:p w14:paraId="6EBDF709" w14:textId="77777777" w:rsidR="00B10EC9" w:rsidRPr="004475A7" w:rsidRDefault="00B10EC9" w:rsidP="00B10EC9"/>
    <w:p w14:paraId="48F6CF6A" w14:textId="77777777" w:rsidR="007D3EE8" w:rsidRPr="00AD55EE" w:rsidRDefault="007D3EE8" w:rsidP="00AD55EE">
      <w:pPr>
        <w:rPr>
          <w:sz w:val="22"/>
          <w:szCs w:val="20"/>
        </w:rPr>
      </w:pPr>
      <w:r>
        <w:t>Oznaczenia:</w:t>
      </w:r>
    </w:p>
    <w:p w14:paraId="48F6CF6B" w14:textId="77777777" w:rsidR="007D3EE8" w:rsidRDefault="00BA4DD4" w:rsidP="00F178D0">
      <w:pPr>
        <w:pStyle w:val="Lista"/>
        <w:rPr>
          <w:bCs/>
        </w:rPr>
      </w:pPr>
      <w:r>
        <w:t>K – wymagania konieczne</w:t>
      </w:r>
      <w:r w:rsidR="00FD605D">
        <w:t xml:space="preserve">; </w:t>
      </w:r>
      <w:r>
        <w:t>P – wymagania podstawowe</w:t>
      </w:r>
      <w:r w:rsidR="00FD605D">
        <w:t xml:space="preserve">; </w:t>
      </w:r>
      <w:r>
        <w:t>R – wymagania rozszerzające</w:t>
      </w:r>
      <w:r w:rsidR="00FD605D">
        <w:t xml:space="preserve">; </w:t>
      </w:r>
      <w:r>
        <w:t>D – wymagania dopełniające</w:t>
      </w:r>
      <w:r w:rsidR="00FD605D">
        <w:t xml:space="preserve">; </w:t>
      </w:r>
      <w:r w:rsidR="007D3EE8">
        <w:t>W – wymagania wykraczające</w:t>
      </w:r>
    </w:p>
    <w:p w14:paraId="48F6CF6C" w14:textId="77777777" w:rsidR="007D3EE8" w:rsidRPr="007D1D52" w:rsidRDefault="000725C5" w:rsidP="00206E1D">
      <w:pPr>
        <w:pStyle w:val="Listapunktowana2"/>
        <w:numPr>
          <w:ilvl w:val="0"/>
          <w:numId w:val="0"/>
        </w:numPr>
      </w:pPr>
      <w:r>
        <w:t xml:space="preserve"> 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827"/>
        <w:gridCol w:w="6270"/>
        <w:gridCol w:w="1101"/>
        <w:gridCol w:w="850"/>
      </w:tblGrid>
      <w:tr w:rsidR="00953E82" w14:paraId="48F6CF72" w14:textId="77777777" w:rsidTr="00060E5F">
        <w:trPr>
          <w:cantSplit/>
          <w:trHeight w:val="158"/>
          <w:tblHeader/>
        </w:trPr>
        <w:tc>
          <w:tcPr>
            <w:tcW w:w="2764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8F6CF6D" w14:textId="77777777" w:rsidR="00953E82" w:rsidRDefault="00953E82" w:rsidP="0061297A">
            <w:pPr>
              <w:jc w:val="center"/>
              <w:rPr>
                <w:b/>
              </w:rPr>
            </w:pPr>
            <w:r>
              <w:rPr>
                <w:snapToGrid w:val="0"/>
              </w:rPr>
              <w:t>Temat lekcji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8F6CF6E" w14:textId="77777777" w:rsidR="00953E82" w:rsidRDefault="00953E82" w:rsidP="007D3EE8">
            <w:pPr>
              <w:jc w:val="center"/>
            </w:pPr>
            <w:r>
              <w:t>Zakres treści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8F6CF6F" w14:textId="77777777" w:rsidR="00953E82" w:rsidRDefault="00953E82" w:rsidP="007D3EE8">
            <w:pPr>
              <w:jc w:val="center"/>
            </w:pPr>
            <w:r>
              <w:t>Osiągnięcia ucznia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48F6CF70" w14:textId="77777777" w:rsidR="00953E82" w:rsidRDefault="00953E82" w:rsidP="007D3EE8">
            <w:pPr>
              <w:jc w:val="center"/>
            </w:pPr>
            <w:r>
              <w:t>Poziom wymagań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48F6CF71" w14:textId="77777777" w:rsidR="00953E82" w:rsidRDefault="00953E82" w:rsidP="007D3EE8">
            <w:pPr>
              <w:jc w:val="center"/>
            </w:pPr>
            <w:r>
              <w:t>Liczba godzin</w:t>
            </w:r>
          </w:p>
        </w:tc>
      </w:tr>
      <w:tr w:rsidR="00953E82" w14:paraId="48F6CF75" w14:textId="77777777" w:rsidTr="00060E5F">
        <w:trPr>
          <w:cantSplit/>
        </w:trPr>
        <w:tc>
          <w:tcPr>
            <w:tcW w:w="13962" w:type="dxa"/>
            <w:gridSpan w:val="4"/>
            <w:tcBorders>
              <w:top w:val="nil"/>
            </w:tcBorders>
            <w:shd w:val="clear" w:color="auto" w:fill="BFBFBF" w:themeFill="background1" w:themeFillShade="BF"/>
          </w:tcPr>
          <w:p w14:paraId="48F6CF73" w14:textId="77777777" w:rsidR="00953E82" w:rsidRDefault="006D327C" w:rsidP="00953E82">
            <w:r>
              <w:rPr>
                <w:b/>
              </w:rPr>
              <w:t>1.</w:t>
            </w:r>
            <w:r w:rsidR="00510166">
              <w:rPr>
                <w:b/>
              </w:rPr>
              <w:t xml:space="preserve"> RACHUNEK PRAWDOPODOBIEŃSTWA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8F6CF74" w14:textId="6B9C4903" w:rsidR="00953E82" w:rsidRPr="00B407CC" w:rsidRDefault="007828AB" w:rsidP="00B407CC">
            <w:pPr>
              <w:pStyle w:val="Tyt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569D9">
              <w:rPr>
                <w:b/>
                <w:sz w:val="22"/>
                <w:szCs w:val="22"/>
              </w:rPr>
              <w:t>1</w:t>
            </w:r>
          </w:p>
        </w:tc>
      </w:tr>
      <w:tr w:rsidR="00953E82" w14:paraId="48F6CF84" w14:textId="77777777" w:rsidTr="00B407CC">
        <w:trPr>
          <w:cantSplit/>
          <w:trHeight w:val="1755"/>
        </w:trPr>
        <w:tc>
          <w:tcPr>
            <w:tcW w:w="2764" w:type="dxa"/>
            <w:tcBorders>
              <w:top w:val="nil"/>
            </w:tcBorders>
          </w:tcPr>
          <w:p w14:paraId="48F6CF76" w14:textId="77777777" w:rsidR="00953E82" w:rsidRPr="00986809" w:rsidRDefault="00510166" w:rsidP="0061297A">
            <w:pPr>
              <w:autoSpaceDE w:val="0"/>
              <w:autoSpaceDN w:val="0"/>
              <w:adjustRightInd w:val="0"/>
            </w:pPr>
            <w:r w:rsidRPr="00986809">
              <w:t xml:space="preserve">1. </w:t>
            </w:r>
            <w:r w:rsidR="00D22380" w:rsidRPr="00986809">
              <w:t>Reguła mnożenia</w:t>
            </w:r>
          </w:p>
        </w:tc>
        <w:tc>
          <w:tcPr>
            <w:tcW w:w="3827" w:type="dxa"/>
            <w:tcBorders>
              <w:top w:val="nil"/>
            </w:tcBorders>
          </w:tcPr>
          <w:p w14:paraId="48F6CF77" w14:textId="77777777" w:rsidR="00885000" w:rsidRPr="00453835" w:rsidRDefault="00885000" w:rsidP="00885000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t>reguła mnożenia</w:t>
            </w:r>
          </w:p>
          <w:p w14:paraId="48F6CF78" w14:textId="77777777" w:rsidR="00953E82" w:rsidRDefault="00237E1E" w:rsidP="00237E1E">
            <w:pPr>
              <w:numPr>
                <w:ilvl w:val="0"/>
                <w:numId w:val="1"/>
              </w:numPr>
            </w:pPr>
            <w:r w:rsidRPr="00FC3D9B">
              <w:rPr>
                <w:color w:val="000000" w:themeColor="text1"/>
              </w:rPr>
              <w:t>prezentacja</w:t>
            </w:r>
            <w:r w:rsidR="00885000">
              <w:t xml:space="preserve"> wyników doświadczenia za pomocą drzewa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270" w:type="dxa"/>
            <w:tcBorders>
              <w:top w:val="nil"/>
            </w:tcBorders>
          </w:tcPr>
          <w:p w14:paraId="48F6CF79" w14:textId="77777777" w:rsidR="00953E82" w:rsidRDefault="00953E82" w:rsidP="00206E1D">
            <w:pPr>
              <w:jc w:val="both"/>
            </w:pPr>
            <w:r>
              <w:t xml:space="preserve">Uczeń: </w:t>
            </w:r>
          </w:p>
          <w:p w14:paraId="48F6CF7A" w14:textId="77777777" w:rsidR="00885000" w:rsidRPr="00453835" w:rsidRDefault="00885000" w:rsidP="00885000">
            <w:pPr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r>
              <w:rPr>
                <w:bCs/>
              </w:rPr>
              <w:t xml:space="preserve">wypisuje </w:t>
            </w:r>
            <w:r w:rsidR="00877614">
              <w:rPr>
                <w:bCs/>
              </w:rPr>
              <w:t xml:space="preserve">wszystkie możliwe </w:t>
            </w:r>
            <w:r>
              <w:rPr>
                <w:bCs/>
              </w:rPr>
              <w:t>wyniki danego doświadczenia</w:t>
            </w:r>
          </w:p>
          <w:p w14:paraId="48F6CF7B" w14:textId="5F28FC68" w:rsidR="00885000" w:rsidRPr="009808FD" w:rsidRDefault="00360BDC" w:rsidP="00885000">
            <w:pPr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r>
              <w:rPr>
                <w:bCs/>
              </w:rPr>
              <w:t>stosuje reguł</w:t>
            </w:r>
            <w:r w:rsidR="00885000">
              <w:rPr>
                <w:bCs/>
              </w:rPr>
              <w:t xml:space="preserve">ę mnożenia do </w:t>
            </w:r>
            <w:r w:rsidR="00877614">
              <w:rPr>
                <w:bCs/>
              </w:rPr>
              <w:t>oblicz</w:t>
            </w:r>
            <w:r w:rsidR="00911FE8">
              <w:rPr>
                <w:bCs/>
              </w:rPr>
              <w:t>a</w:t>
            </w:r>
            <w:r w:rsidR="00877614">
              <w:rPr>
                <w:bCs/>
              </w:rPr>
              <w:t xml:space="preserve">nia </w:t>
            </w:r>
            <w:r w:rsidR="00885000">
              <w:rPr>
                <w:bCs/>
              </w:rPr>
              <w:t>liczby wyników</w:t>
            </w:r>
            <w:r w:rsidR="00986809">
              <w:rPr>
                <w:bCs/>
              </w:rPr>
              <w:t xml:space="preserve"> doświadczenia</w:t>
            </w:r>
            <w:r w:rsidR="00885000">
              <w:rPr>
                <w:bCs/>
              </w:rPr>
              <w:t xml:space="preserve"> spełniających dany warunek </w:t>
            </w:r>
          </w:p>
          <w:p w14:paraId="48F6CF7C" w14:textId="77777777" w:rsidR="00953E82" w:rsidRPr="00885000" w:rsidRDefault="00885000" w:rsidP="00885000">
            <w:pPr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r>
              <w:rPr>
                <w:bCs/>
              </w:rPr>
              <w:t xml:space="preserve">przedstawia drzewo ilustrujące </w:t>
            </w:r>
            <w:r w:rsidRPr="008B1EB2">
              <w:rPr>
                <w:bCs/>
              </w:rPr>
              <w:t xml:space="preserve">zbiór </w:t>
            </w:r>
            <w:r w:rsidR="00877614">
              <w:rPr>
                <w:bCs/>
              </w:rPr>
              <w:t xml:space="preserve">wszystkich możliwych </w:t>
            </w:r>
            <w:r>
              <w:rPr>
                <w:bCs/>
              </w:rPr>
              <w:t>wyników danego doświadczenia</w:t>
            </w:r>
          </w:p>
        </w:tc>
        <w:tc>
          <w:tcPr>
            <w:tcW w:w="1101" w:type="dxa"/>
            <w:tcBorders>
              <w:top w:val="nil"/>
            </w:tcBorders>
          </w:tcPr>
          <w:p w14:paraId="48F6CF7D" w14:textId="77777777" w:rsidR="00BA4DD4" w:rsidRDefault="00BA4DD4" w:rsidP="00206E1D">
            <w:pPr>
              <w:jc w:val="center"/>
            </w:pPr>
          </w:p>
          <w:p w14:paraId="48F6CF7E" w14:textId="77777777" w:rsidR="00885000" w:rsidRDefault="00986809" w:rsidP="00885000">
            <w:pPr>
              <w:jc w:val="center"/>
            </w:pPr>
            <w:r>
              <w:t>K–</w:t>
            </w:r>
            <w:r w:rsidR="00885000">
              <w:t>P</w:t>
            </w:r>
          </w:p>
          <w:p w14:paraId="48F6CF7F" w14:textId="77777777" w:rsidR="00986809" w:rsidRDefault="00986809" w:rsidP="00885000">
            <w:pPr>
              <w:jc w:val="center"/>
            </w:pPr>
          </w:p>
          <w:p w14:paraId="48F6CF80" w14:textId="77777777" w:rsidR="00885000" w:rsidRDefault="00986809" w:rsidP="00885000">
            <w:pPr>
              <w:jc w:val="center"/>
            </w:pPr>
            <w:r>
              <w:t>K–</w:t>
            </w:r>
            <w:r w:rsidR="00885000">
              <w:t>R</w:t>
            </w:r>
          </w:p>
          <w:p w14:paraId="48F6CF81" w14:textId="77777777" w:rsidR="00885000" w:rsidRDefault="00885000" w:rsidP="00885000">
            <w:pPr>
              <w:jc w:val="center"/>
            </w:pPr>
          </w:p>
          <w:p w14:paraId="48F6CF82" w14:textId="77777777" w:rsidR="00953E82" w:rsidRDefault="00877614" w:rsidP="00885000">
            <w:pPr>
              <w:jc w:val="center"/>
            </w:pPr>
            <w:r>
              <w:t>P</w:t>
            </w:r>
            <w:r w:rsidR="00986809">
              <w:t>–</w:t>
            </w:r>
            <w:r w:rsidR="00885000">
              <w:t>R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8F6CF83" w14:textId="77777777" w:rsidR="00953E82" w:rsidRPr="00510166" w:rsidRDefault="00953E82" w:rsidP="007D3EE8">
            <w:pPr>
              <w:jc w:val="center"/>
            </w:pPr>
            <w:r w:rsidRPr="00510166">
              <w:t>1</w:t>
            </w:r>
          </w:p>
        </w:tc>
      </w:tr>
      <w:tr w:rsidR="00953E82" w14:paraId="48F6CF95" w14:textId="77777777" w:rsidTr="00B407CC">
        <w:trPr>
          <w:cantSplit/>
        </w:trPr>
        <w:tc>
          <w:tcPr>
            <w:tcW w:w="2764" w:type="dxa"/>
          </w:tcPr>
          <w:p w14:paraId="48F6CF85" w14:textId="77777777" w:rsidR="00D22380" w:rsidRPr="00986809" w:rsidRDefault="006D327C" w:rsidP="00510166">
            <w:pPr>
              <w:autoSpaceDE w:val="0"/>
              <w:autoSpaceDN w:val="0"/>
              <w:adjustRightInd w:val="0"/>
            </w:pPr>
            <w:r w:rsidRPr="00986809">
              <w:t xml:space="preserve">2. </w:t>
            </w:r>
            <w:r w:rsidR="00D22380" w:rsidRPr="00986809">
              <w:t xml:space="preserve">Permutacje </w:t>
            </w:r>
          </w:p>
          <w:p w14:paraId="48F6CF86" w14:textId="77777777" w:rsidR="00953E82" w:rsidRPr="00986809" w:rsidRDefault="00953E82" w:rsidP="00D22380"/>
        </w:tc>
        <w:tc>
          <w:tcPr>
            <w:tcW w:w="3827" w:type="dxa"/>
          </w:tcPr>
          <w:p w14:paraId="48F6CF87" w14:textId="77777777" w:rsidR="009122BB" w:rsidRDefault="0061297A" w:rsidP="009122BB">
            <w:pPr>
              <w:numPr>
                <w:ilvl w:val="0"/>
                <w:numId w:val="3"/>
              </w:numPr>
            </w:pPr>
            <w:r>
              <w:t xml:space="preserve">definicja </w:t>
            </w:r>
            <w:r w:rsidR="009122BB">
              <w:t>permutacji</w:t>
            </w:r>
          </w:p>
          <w:p w14:paraId="48F6CF88" w14:textId="77777777" w:rsidR="009122BB" w:rsidRDefault="009122BB" w:rsidP="009122BB">
            <w:pPr>
              <w:numPr>
                <w:ilvl w:val="0"/>
                <w:numId w:val="3"/>
              </w:numPr>
            </w:pPr>
            <w:r>
              <w:t xml:space="preserve">definicja </w:t>
            </w:r>
            <w:r w:rsidR="00877614">
              <w:t xml:space="preserve">symbolu </w:t>
            </w:r>
            <w:r w:rsidR="00E9058E" w:rsidRPr="00B0487D">
              <w:rPr>
                <w:noProof/>
                <w:position w:val="-6"/>
              </w:rPr>
              <w:object w:dxaOrig="240" w:dyaOrig="279" w14:anchorId="48F6D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pt;height:14.2pt;mso-width-percent:0;mso-height-percent:0;mso-width-percent:0;mso-height-percent:0" o:ole="">
                  <v:imagedata r:id="rId12" o:title=""/>
                </v:shape>
                <o:OLEObject Type="Embed" ProgID="Equation.3" ShapeID="_x0000_i1025" DrawAspect="Content" ObjectID="_1784635820" r:id="rId13"/>
              </w:object>
            </w:r>
          </w:p>
          <w:p w14:paraId="48F6CF89" w14:textId="77777777" w:rsidR="00953E82" w:rsidRDefault="009122BB" w:rsidP="009122BB">
            <w:pPr>
              <w:numPr>
                <w:ilvl w:val="0"/>
                <w:numId w:val="3"/>
              </w:numPr>
            </w:pPr>
            <w:r>
              <w:t xml:space="preserve">liczba permutacji zbioru </w:t>
            </w:r>
            <w:r>
              <w:br/>
            </w:r>
            <w:r>
              <w:rPr>
                <w:i/>
              </w:rPr>
              <w:t>n</w:t>
            </w:r>
            <w:r>
              <w:t>-elementowego</w:t>
            </w:r>
          </w:p>
        </w:tc>
        <w:tc>
          <w:tcPr>
            <w:tcW w:w="6270" w:type="dxa"/>
          </w:tcPr>
          <w:p w14:paraId="48F6CF8A" w14:textId="77777777" w:rsidR="00953E82" w:rsidRDefault="00953E82" w:rsidP="007D3EE8">
            <w:pPr>
              <w:jc w:val="both"/>
            </w:pPr>
            <w:r>
              <w:t>Uczeń:</w:t>
            </w:r>
          </w:p>
          <w:p w14:paraId="48F6CF8B" w14:textId="77777777" w:rsidR="00587C59" w:rsidRDefault="00587C59" w:rsidP="009122BB">
            <w:pPr>
              <w:numPr>
                <w:ilvl w:val="0"/>
                <w:numId w:val="4"/>
              </w:numPr>
            </w:pPr>
            <w:r>
              <w:t xml:space="preserve">wypisuje </w:t>
            </w:r>
            <w:r w:rsidR="00877614">
              <w:t xml:space="preserve">wszystkie możliwe </w:t>
            </w:r>
            <w:r>
              <w:t>permutacje danego zbioru</w:t>
            </w:r>
          </w:p>
          <w:p w14:paraId="48F6CF8C" w14:textId="77777777" w:rsidR="009122BB" w:rsidRDefault="009122BB" w:rsidP="009122BB">
            <w:pPr>
              <w:numPr>
                <w:ilvl w:val="0"/>
                <w:numId w:val="4"/>
              </w:numPr>
            </w:pPr>
            <w:r>
              <w:t>oblicza liczbę permutacji elementów danego zbioru</w:t>
            </w:r>
          </w:p>
          <w:p w14:paraId="48F6CF8D" w14:textId="77777777" w:rsidR="009122BB" w:rsidRPr="00CC0B71" w:rsidRDefault="009122BB" w:rsidP="009122BB">
            <w:pPr>
              <w:numPr>
                <w:ilvl w:val="0"/>
                <w:numId w:val="4"/>
              </w:numPr>
            </w:pPr>
            <w:r w:rsidRPr="00485989">
              <w:t xml:space="preserve">przeprowadza </w:t>
            </w:r>
            <w:r w:rsidRPr="00CC0B71">
              <w:t>oblicz</w:t>
            </w:r>
            <w:r>
              <w:t>enia</w:t>
            </w:r>
            <w:r w:rsidR="00986809">
              <w:t>,</w:t>
            </w:r>
            <w:r>
              <w:t xml:space="preserve"> </w:t>
            </w:r>
            <w:r w:rsidRPr="00CC0B71">
              <w:t>stosując definicję silni</w:t>
            </w:r>
          </w:p>
          <w:p w14:paraId="48F6CF8E" w14:textId="77777777" w:rsidR="00953E82" w:rsidRDefault="009122BB" w:rsidP="009122BB">
            <w:pPr>
              <w:numPr>
                <w:ilvl w:val="0"/>
                <w:numId w:val="4"/>
              </w:numPr>
            </w:pPr>
            <w:r w:rsidRPr="00C04641">
              <w:t>wykorzystuje</w:t>
            </w:r>
            <w:r>
              <w:t xml:space="preserve"> </w:t>
            </w:r>
            <w:r w:rsidRPr="00CC0B71">
              <w:t xml:space="preserve">permutacje do </w:t>
            </w:r>
            <w:r>
              <w:t>rozwiązywania zadań</w:t>
            </w:r>
          </w:p>
        </w:tc>
        <w:tc>
          <w:tcPr>
            <w:tcW w:w="1101" w:type="dxa"/>
            <w:tcBorders>
              <w:top w:val="nil"/>
            </w:tcBorders>
          </w:tcPr>
          <w:p w14:paraId="48F6CF8F" w14:textId="77777777" w:rsidR="00953E82" w:rsidRDefault="00953E82" w:rsidP="007D3EE8">
            <w:pPr>
              <w:jc w:val="center"/>
            </w:pPr>
          </w:p>
          <w:p w14:paraId="48F6CF90" w14:textId="77777777" w:rsidR="00587C59" w:rsidRDefault="00877614" w:rsidP="00C3417F">
            <w:pPr>
              <w:jc w:val="center"/>
            </w:pPr>
            <w:r>
              <w:t>P</w:t>
            </w:r>
          </w:p>
          <w:p w14:paraId="48F6CF91" w14:textId="77777777" w:rsidR="00C3417F" w:rsidRDefault="00877614" w:rsidP="00C3417F">
            <w:pPr>
              <w:jc w:val="center"/>
            </w:pPr>
            <w:r>
              <w:t xml:space="preserve">P–R </w:t>
            </w:r>
          </w:p>
          <w:p w14:paraId="48F6CF92" w14:textId="77777777" w:rsidR="00C3417F" w:rsidRDefault="00877614" w:rsidP="00C3417F">
            <w:pPr>
              <w:jc w:val="center"/>
            </w:pPr>
            <w:r>
              <w:t>P</w:t>
            </w:r>
          </w:p>
          <w:p w14:paraId="48F6CF93" w14:textId="77777777" w:rsidR="00953E82" w:rsidRDefault="009122BB" w:rsidP="00986809">
            <w:pPr>
              <w:jc w:val="center"/>
            </w:pPr>
            <w:r>
              <w:t>P–D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8F6CF94" w14:textId="77777777" w:rsidR="00953E82" w:rsidRPr="00237E1E" w:rsidRDefault="007828AB" w:rsidP="007D3EE8">
            <w:pPr>
              <w:jc w:val="center"/>
              <w:rPr>
                <w:color w:val="FF0000"/>
              </w:rPr>
            </w:pPr>
            <w:r>
              <w:t>2</w:t>
            </w:r>
          </w:p>
        </w:tc>
      </w:tr>
      <w:tr w:rsidR="00953E82" w14:paraId="48F6CFA2" w14:textId="77777777" w:rsidTr="00B407CC">
        <w:trPr>
          <w:cantSplit/>
        </w:trPr>
        <w:tc>
          <w:tcPr>
            <w:tcW w:w="2764" w:type="dxa"/>
          </w:tcPr>
          <w:p w14:paraId="48F6CF96" w14:textId="77777777" w:rsidR="00D22380" w:rsidRPr="00986809" w:rsidRDefault="00510166" w:rsidP="00510166">
            <w:pPr>
              <w:autoSpaceDE w:val="0"/>
              <w:autoSpaceDN w:val="0"/>
              <w:adjustRightInd w:val="0"/>
            </w:pPr>
            <w:r w:rsidRPr="00986809">
              <w:t xml:space="preserve">3. </w:t>
            </w:r>
            <w:r w:rsidR="00D22380" w:rsidRPr="00986809">
              <w:t>Wariacje bez powtórzeń</w:t>
            </w:r>
          </w:p>
          <w:p w14:paraId="48F6CF97" w14:textId="77777777" w:rsidR="00953E82" w:rsidRPr="00986809" w:rsidRDefault="00953E82" w:rsidP="00D22380"/>
        </w:tc>
        <w:tc>
          <w:tcPr>
            <w:tcW w:w="3827" w:type="dxa"/>
          </w:tcPr>
          <w:p w14:paraId="48F6CF98" w14:textId="77777777" w:rsidR="009122BB" w:rsidRDefault="0061297A" w:rsidP="00B407C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definicja </w:t>
            </w:r>
            <w:r w:rsidR="009122BB">
              <w:rPr>
                <w:bCs/>
              </w:rPr>
              <w:t>wariacji bez powtórzeń</w:t>
            </w:r>
          </w:p>
          <w:p w14:paraId="48F6CF99" w14:textId="77777777" w:rsidR="00953E82" w:rsidRDefault="009122BB" w:rsidP="00B407CC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CC0B71">
              <w:rPr>
                <w:bCs/>
              </w:rPr>
              <w:t>liczba</w:t>
            </w:r>
            <w:r>
              <w:rPr>
                <w:bCs/>
                <w:i/>
              </w:rPr>
              <w:t xml:space="preserve"> k</w:t>
            </w:r>
            <w:r>
              <w:rPr>
                <w:bCs/>
              </w:rPr>
              <w:t xml:space="preserve">-elementowych wariacji bez powtórzeń zbioru </w:t>
            </w:r>
            <w:r>
              <w:rPr>
                <w:bCs/>
              </w:rPr>
              <w:br/>
            </w:r>
            <w:r>
              <w:rPr>
                <w:bCs/>
                <w:i/>
              </w:rPr>
              <w:t>n</w:t>
            </w:r>
            <w:r>
              <w:rPr>
                <w:bCs/>
              </w:rPr>
              <w:t>-elementowego</w:t>
            </w:r>
          </w:p>
        </w:tc>
        <w:tc>
          <w:tcPr>
            <w:tcW w:w="6270" w:type="dxa"/>
          </w:tcPr>
          <w:p w14:paraId="48F6CF9A" w14:textId="77777777" w:rsidR="00953E82" w:rsidRDefault="00953E82" w:rsidP="007D3EE8">
            <w:pPr>
              <w:jc w:val="both"/>
            </w:pPr>
            <w:r>
              <w:t>Uczeń:</w:t>
            </w:r>
          </w:p>
          <w:p w14:paraId="48F6CF9B" w14:textId="77777777" w:rsidR="009122BB" w:rsidRPr="00CC0B71" w:rsidRDefault="009122BB" w:rsidP="00566550">
            <w:pPr>
              <w:numPr>
                <w:ilvl w:val="0"/>
                <w:numId w:val="6"/>
              </w:numPr>
              <w:tabs>
                <w:tab w:val="clear" w:pos="502"/>
                <w:tab w:val="num" w:pos="355"/>
              </w:tabs>
              <w:ind w:left="355" w:hanging="355"/>
            </w:pPr>
            <w:r w:rsidRPr="00CC0B71">
              <w:t xml:space="preserve">oblicza liczbę wariacji bez powtórzeń </w:t>
            </w:r>
          </w:p>
          <w:p w14:paraId="48F6CF9C" w14:textId="77777777" w:rsidR="00953E82" w:rsidRDefault="009122BB" w:rsidP="00566550">
            <w:pPr>
              <w:numPr>
                <w:ilvl w:val="0"/>
                <w:numId w:val="6"/>
              </w:numPr>
              <w:tabs>
                <w:tab w:val="clear" w:pos="502"/>
                <w:tab w:val="num" w:pos="355"/>
              </w:tabs>
              <w:ind w:left="355" w:hanging="355"/>
              <w:rPr>
                <w:b/>
              </w:rPr>
            </w:pPr>
            <w:r w:rsidRPr="00C04641">
              <w:t>wykorzystuje</w:t>
            </w:r>
            <w:r>
              <w:t xml:space="preserve"> wariacje bez powtórzeń do rozwiązywania zadań</w:t>
            </w:r>
          </w:p>
        </w:tc>
        <w:tc>
          <w:tcPr>
            <w:tcW w:w="1101" w:type="dxa"/>
          </w:tcPr>
          <w:p w14:paraId="48F6CF9D" w14:textId="77777777" w:rsidR="005E34FE" w:rsidRDefault="005E34FE" w:rsidP="009122BB"/>
          <w:p w14:paraId="48F6CF9E" w14:textId="77777777" w:rsidR="005E34FE" w:rsidRDefault="005E34FE" w:rsidP="005E34FE">
            <w:pPr>
              <w:jc w:val="center"/>
            </w:pPr>
            <w:r>
              <w:t>R</w:t>
            </w:r>
          </w:p>
          <w:p w14:paraId="48F6CF9F" w14:textId="77777777" w:rsidR="00986809" w:rsidRDefault="00986809" w:rsidP="005E34FE">
            <w:pPr>
              <w:jc w:val="center"/>
            </w:pPr>
          </w:p>
          <w:p w14:paraId="48F6CFA0" w14:textId="77777777" w:rsidR="00953E82" w:rsidRDefault="009122BB" w:rsidP="00986809">
            <w:pPr>
              <w:jc w:val="center"/>
            </w:pPr>
            <w:r>
              <w:t xml:space="preserve">P–D </w:t>
            </w:r>
          </w:p>
        </w:tc>
        <w:tc>
          <w:tcPr>
            <w:tcW w:w="850" w:type="dxa"/>
            <w:vAlign w:val="center"/>
          </w:tcPr>
          <w:p w14:paraId="48F6CFA1" w14:textId="77777777" w:rsidR="00953E82" w:rsidRDefault="00953E82" w:rsidP="007D3EE8">
            <w:pPr>
              <w:jc w:val="center"/>
            </w:pPr>
            <w:r w:rsidRPr="00E647B0">
              <w:t>1</w:t>
            </w:r>
          </w:p>
        </w:tc>
      </w:tr>
      <w:tr w:rsidR="00953E82" w:rsidRPr="00C92B9A" w14:paraId="48F6CFB1" w14:textId="77777777" w:rsidTr="00B407CC">
        <w:trPr>
          <w:cantSplit/>
        </w:trPr>
        <w:tc>
          <w:tcPr>
            <w:tcW w:w="2764" w:type="dxa"/>
          </w:tcPr>
          <w:p w14:paraId="48F6CFA3" w14:textId="77777777" w:rsidR="008115DD" w:rsidRDefault="00510166" w:rsidP="00510166">
            <w:pPr>
              <w:autoSpaceDE w:val="0"/>
              <w:autoSpaceDN w:val="0"/>
              <w:adjustRightInd w:val="0"/>
            </w:pPr>
            <w:r w:rsidRPr="00986809">
              <w:lastRenderedPageBreak/>
              <w:t xml:space="preserve">4. </w:t>
            </w:r>
            <w:r w:rsidR="00D22380" w:rsidRPr="00986809">
              <w:t xml:space="preserve">Wariacje </w:t>
            </w:r>
          </w:p>
          <w:p w14:paraId="48F6CFA4" w14:textId="77777777" w:rsidR="00D22380" w:rsidRPr="00986809" w:rsidRDefault="00D22380" w:rsidP="00510166">
            <w:pPr>
              <w:autoSpaceDE w:val="0"/>
              <w:autoSpaceDN w:val="0"/>
              <w:adjustRightInd w:val="0"/>
            </w:pPr>
            <w:r w:rsidRPr="00986809">
              <w:t>z powtórzeniami</w:t>
            </w:r>
          </w:p>
          <w:p w14:paraId="48F6CFA5" w14:textId="77777777" w:rsidR="00953E82" w:rsidRPr="00986809" w:rsidRDefault="00953E82" w:rsidP="00D22380"/>
        </w:tc>
        <w:tc>
          <w:tcPr>
            <w:tcW w:w="3827" w:type="dxa"/>
          </w:tcPr>
          <w:p w14:paraId="48F6CFA6" w14:textId="77777777" w:rsidR="00F83329" w:rsidRDefault="0061297A" w:rsidP="00F83329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definicja </w:t>
            </w:r>
            <w:r w:rsidR="00F83329">
              <w:rPr>
                <w:bCs/>
              </w:rPr>
              <w:t xml:space="preserve">wariacji </w:t>
            </w:r>
            <w:r w:rsidR="00F83329">
              <w:rPr>
                <w:bCs/>
              </w:rPr>
              <w:br/>
              <w:t>z powtórzeniami</w:t>
            </w:r>
          </w:p>
          <w:p w14:paraId="48F6CFA7" w14:textId="77777777" w:rsidR="00953E82" w:rsidRPr="00C92B9A" w:rsidRDefault="00F83329" w:rsidP="00A13E25">
            <w:pPr>
              <w:numPr>
                <w:ilvl w:val="0"/>
                <w:numId w:val="11"/>
              </w:numPr>
            </w:pPr>
            <w:r>
              <w:rPr>
                <w:bCs/>
              </w:rPr>
              <w:t xml:space="preserve">liczba </w:t>
            </w:r>
            <w:r w:rsidR="00B409DA">
              <w:rPr>
                <w:bCs/>
                <w:i/>
              </w:rPr>
              <w:t>k</w:t>
            </w:r>
            <w:r w:rsidR="00B409DA">
              <w:rPr>
                <w:bCs/>
              </w:rPr>
              <w:t>-elementowych</w:t>
            </w:r>
            <w:r w:rsidR="00B409DA">
              <w:rPr>
                <w:bCs/>
                <w:i/>
              </w:rPr>
              <w:t xml:space="preserve"> </w:t>
            </w:r>
            <w:r>
              <w:rPr>
                <w:bCs/>
              </w:rPr>
              <w:t xml:space="preserve">wariacji </w:t>
            </w:r>
            <w:r>
              <w:rPr>
                <w:bCs/>
              </w:rPr>
              <w:br/>
              <w:t xml:space="preserve">z powtórzeniami zbioru </w:t>
            </w:r>
            <w:r>
              <w:rPr>
                <w:bCs/>
              </w:rPr>
              <w:br/>
            </w:r>
            <w:r>
              <w:rPr>
                <w:bCs/>
                <w:i/>
              </w:rPr>
              <w:t>n</w:t>
            </w:r>
            <w:r>
              <w:rPr>
                <w:bCs/>
              </w:rPr>
              <w:t>-elementowego</w:t>
            </w:r>
          </w:p>
        </w:tc>
        <w:tc>
          <w:tcPr>
            <w:tcW w:w="6270" w:type="dxa"/>
          </w:tcPr>
          <w:p w14:paraId="48F6CFA8" w14:textId="77777777" w:rsidR="00953E82" w:rsidRPr="00C92B9A" w:rsidRDefault="00953E82" w:rsidP="00FE2FBB">
            <w:pPr>
              <w:jc w:val="both"/>
            </w:pPr>
            <w:r w:rsidRPr="00C92B9A">
              <w:t>Uczeń:</w:t>
            </w:r>
          </w:p>
          <w:p w14:paraId="48F6CFA9" w14:textId="77777777" w:rsidR="00F83329" w:rsidRDefault="0061297A" w:rsidP="00566550">
            <w:pPr>
              <w:numPr>
                <w:ilvl w:val="0"/>
                <w:numId w:val="6"/>
              </w:numPr>
              <w:tabs>
                <w:tab w:val="clear" w:pos="502"/>
                <w:tab w:val="num" w:pos="355"/>
              </w:tabs>
              <w:ind w:hanging="502"/>
            </w:pPr>
            <w:r>
              <w:t>oblicza liczbę wariacji z</w:t>
            </w:r>
            <w:r w:rsidR="00F83329" w:rsidRPr="00CC0B71">
              <w:t xml:space="preserve"> powtórzeniami</w:t>
            </w:r>
          </w:p>
          <w:p w14:paraId="48F6CFAA" w14:textId="77777777" w:rsidR="00953E82" w:rsidRPr="00C92B9A" w:rsidRDefault="00F83329" w:rsidP="00A13E25">
            <w:pPr>
              <w:numPr>
                <w:ilvl w:val="0"/>
                <w:numId w:val="12"/>
              </w:numPr>
            </w:pPr>
            <w:r w:rsidRPr="00C04641">
              <w:t>wykorzystuje</w:t>
            </w:r>
            <w:r>
              <w:t xml:space="preserve"> wariacje z powtórzeniami do rozwiązywania zadań</w:t>
            </w:r>
            <w:r w:rsidR="0061297A">
              <w:t xml:space="preserve"> </w:t>
            </w:r>
          </w:p>
        </w:tc>
        <w:tc>
          <w:tcPr>
            <w:tcW w:w="1101" w:type="dxa"/>
          </w:tcPr>
          <w:p w14:paraId="48F6CFAB" w14:textId="77777777" w:rsidR="00953E82" w:rsidRPr="00C92B9A" w:rsidRDefault="00953E82" w:rsidP="00FE2FBB">
            <w:pPr>
              <w:jc w:val="center"/>
            </w:pPr>
          </w:p>
          <w:p w14:paraId="48F6CFAC" w14:textId="77777777" w:rsidR="00F83329" w:rsidRDefault="008838CC" w:rsidP="00F83329">
            <w:pPr>
              <w:jc w:val="center"/>
            </w:pPr>
            <w:r>
              <w:t>P–R</w:t>
            </w:r>
          </w:p>
          <w:p w14:paraId="48F6CFAD" w14:textId="77777777" w:rsidR="00986809" w:rsidRDefault="00986809" w:rsidP="00F83329">
            <w:pPr>
              <w:jc w:val="center"/>
            </w:pPr>
          </w:p>
          <w:p w14:paraId="48F6CFAE" w14:textId="77777777" w:rsidR="00F83329" w:rsidRDefault="00F83329" w:rsidP="00F83329">
            <w:pPr>
              <w:jc w:val="center"/>
            </w:pPr>
            <w:r>
              <w:t xml:space="preserve">P–D </w:t>
            </w:r>
          </w:p>
          <w:p w14:paraId="48F6CFAF" w14:textId="77777777" w:rsidR="00953E82" w:rsidRPr="00C92B9A" w:rsidRDefault="00953E82" w:rsidP="00A742F3">
            <w:pPr>
              <w:jc w:val="center"/>
            </w:pPr>
          </w:p>
        </w:tc>
        <w:tc>
          <w:tcPr>
            <w:tcW w:w="850" w:type="dxa"/>
            <w:vAlign w:val="center"/>
          </w:tcPr>
          <w:p w14:paraId="48F6CFB0" w14:textId="77777777" w:rsidR="00953E82" w:rsidRPr="00C92B9A" w:rsidRDefault="007828AB" w:rsidP="00FE2FBB">
            <w:pPr>
              <w:jc w:val="center"/>
            </w:pPr>
            <w:r>
              <w:t>2</w:t>
            </w:r>
          </w:p>
        </w:tc>
      </w:tr>
      <w:tr w:rsidR="00FB7587" w14:paraId="48F6CFBD" w14:textId="77777777" w:rsidTr="00B407CC">
        <w:trPr>
          <w:cantSplit/>
        </w:trPr>
        <w:tc>
          <w:tcPr>
            <w:tcW w:w="2764" w:type="dxa"/>
          </w:tcPr>
          <w:p w14:paraId="48F6CFB2" w14:textId="77777777" w:rsidR="00D22380" w:rsidRPr="00C70121" w:rsidRDefault="00510166" w:rsidP="00510166">
            <w:pPr>
              <w:autoSpaceDE w:val="0"/>
              <w:autoSpaceDN w:val="0"/>
              <w:adjustRightInd w:val="0"/>
            </w:pPr>
            <w:r w:rsidRPr="005A33D9">
              <w:rPr>
                <w:sz w:val="22"/>
                <w:szCs w:val="22"/>
              </w:rPr>
              <w:t xml:space="preserve">5. </w:t>
            </w:r>
            <w:r w:rsidR="00910A84" w:rsidRPr="00C70121">
              <w:t>Reguła dodawania</w:t>
            </w:r>
          </w:p>
          <w:p w14:paraId="48F6CFB3" w14:textId="77777777" w:rsidR="00FB7587" w:rsidRPr="005A33D9" w:rsidRDefault="00FB7587" w:rsidP="00D22380"/>
        </w:tc>
        <w:tc>
          <w:tcPr>
            <w:tcW w:w="3827" w:type="dxa"/>
          </w:tcPr>
          <w:p w14:paraId="48F6CFB4" w14:textId="77777777" w:rsidR="002B00FB" w:rsidRPr="005A33D9" w:rsidRDefault="00910A84" w:rsidP="002B00FB">
            <w:pPr>
              <w:numPr>
                <w:ilvl w:val="0"/>
                <w:numId w:val="7"/>
              </w:numPr>
            </w:pPr>
            <w:r w:rsidRPr="005A33D9">
              <w:t>reguła dodawania</w:t>
            </w:r>
          </w:p>
        </w:tc>
        <w:tc>
          <w:tcPr>
            <w:tcW w:w="6270" w:type="dxa"/>
          </w:tcPr>
          <w:p w14:paraId="48F6CFB5" w14:textId="77777777" w:rsidR="00FB7587" w:rsidRPr="00FB7587" w:rsidRDefault="00FB7587" w:rsidP="00FB7587">
            <w:r>
              <w:t>Uczeń:</w:t>
            </w:r>
          </w:p>
          <w:p w14:paraId="48F6CFB6" w14:textId="4268074F" w:rsidR="00FB7587" w:rsidRPr="00A90994" w:rsidRDefault="000E22B4" w:rsidP="000E22B4">
            <w:pPr>
              <w:numPr>
                <w:ilvl w:val="0"/>
                <w:numId w:val="8"/>
              </w:numPr>
            </w:pPr>
            <w:r>
              <w:t>stosuje regułę dodawania do</w:t>
            </w:r>
            <w:r>
              <w:rPr>
                <w:bCs/>
              </w:rPr>
              <w:t xml:space="preserve"> </w:t>
            </w:r>
            <w:r w:rsidR="000725C5">
              <w:rPr>
                <w:bCs/>
              </w:rPr>
              <w:t>oblicz</w:t>
            </w:r>
            <w:r w:rsidR="00911FE8">
              <w:rPr>
                <w:bCs/>
              </w:rPr>
              <w:t>a</w:t>
            </w:r>
            <w:r w:rsidR="000725C5">
              <w:rPr>
                <w:bCs/>
              </w:rPr>
              <w:t xml:space="preserve">nia </w:t>
            </w:r>
            <w:r>
              <w:rPr>
                <w:bCs/>
              </w:rPr>
              <w:t xml:space="preserve">liczby wyników </w:t>
            </w:r>
            <w:r w:rsidR="00FB55E3">
              <w:rPr>
                <w:bCs/>
              </w:rPr>
              <w:t xml:space="preserve">doświadczenia </w:t>
            </w:r>
            <w:r>
              <w:rPr>
                <w:bCs/>
              </w:rPr>
              <w:t>spełniających dany warunek</w:t>
            </w:r>
          </w:p>
          <w:p w14:paraId="48F6CFB7" w14:textId="77777777" w:rsidR="00A90994" w:rsidRDefault="00A90994" w:rsidP="000E22B4">
            <w:pPr>
              <w:numPr>
                <w:ilvl w:val="0"/>
                <w:numId w:val="8"/>
              </w:numPr>
            </w:pPr>
            <w:r w:rsidRPr="0096031B">
              <w:t xml:space="preserve">wykorzystuje </w:t>
            </w:r>
            <w:r>
              <w:t xml:space="preserve">podstawowe pojęcia kombinatoryki </w:t>
            </w:r>
            <w:r w:rsidR="000725C5">
              <w:br/>
            </w:r>
            <w:r>
              <w:t>do rozwiązywania zadań</w:t>
            </w:r>
          </w:p>
        </w:tc>
        <w:tc>
          <w:tcPr>
            <w:tcW w:w="1101" w:type="dxa"/>
          </w:tcPr>
          <w:p w14:paraId="48F6CFB8" w14:textId="77777777" w:rsidR="00FB5957" w:rsidRDefault="00FB5957" w:rsidP="000E22B4"/>
          <w:p w14:paraId="48F6CFB9" w14:textId="77777777" w:rsidR="00FB7587" w:rsidRDefault="00C70121" w:rsidP="000E22B4">
            <w:pPr>
              <w:jc w:val="center"/>
            </w:pPr>
            <w:r>
              <w:br/>
              <w:t>K–</w:t>
            </w:r>
            <w:r w:rsidR="000E22B4">
              <w:t>R</w:t>
            </w:r>
            <w:r w:rsidR="00FB5957">
              <w:t xml:space="preserve"> </w:t>
            </w:r>
          </w:p>
          <w:p w14:paraId="48F6CFBA" w14:textId="77777777" w:rsidR="00A90994" w:rsidRDefault="00A90994" w:rsidP="000E22B4">
            <w:pPr>
              <w:jc w:val="center"/>
            </w:pPr>
          </w:p>
          <w:p w14:paraId="48F6CFBB" w14:textId="77777777" w:rsidR="00A90994" w:rsidRPr="000E22B4" w:rsidRDefault="000725C5" w:rsidP="000E22B4">
            <w:pPr>
              <w:jc w:val="center"/>
            </w:pPr>
            <w:r>
              <w:t>P</w:t>
            </w:r>
            <w:r w:rsidR="00A90994">
              <w:t>–D</w:t>
            </w:r>
          </w:p>
        </w:tc>
        <w:tc>
          <w:tcPr>
            <w:tcW w:w="850" w:type="dxa"/>
            <w:vAlign w:val="center"/>
          </w:tcPr>
          <w:p w14:paraId="48F6CFBC" w14:textId="77777777" w:rsidR="00FB7587" w:rsidRDefault="007828AB" w:rsidP="007D3EE8">
            <w:pPr>
              <w:jc w:val="center"/>
            </w:pPr>
            <w:r>
              <w:t>2</w:t>
            </w:r>
          </w:p>
        </w:tc>
      </w:tr>
      <w:tr w:rsidR="00953E82" w14:paraId="48F6CFDA" w14:textId="77777777" w:rsidTr="00B407CC">
        <w:trPr>
          <w:cantSplit/>
        </w:trPr>
        <w:tc>
          <w:tcPr>
            <w:tcW w:w="2764" w:type="dxa"/>
          </w:tcPr>
          <w:p w14:paraId="48F6CFBE" w14:textId="77777777" w:rsidR="00D22380" w:rsidRPr="0089140C" w:rsidRDefault="00910A84" w:rsidP="00510166">
            <w:pPr>
              <w:autoSpaceDE w:val="0"/>
              <w:autoSpaceDN w:val="0"/>
              <w:adjustRightInd w:val="0"/>
            </w:pPr>
            <w:r w:rsidRPr="0089140C">
              <w:t>6</w:t>
            </w:r>
            <w:r w:rsidR="00510166" w:rsidRPr="0089140C">
              <w:t xml:space="preserve">. </w:t>
            </w:r>
            <w:r w:rsidR="00D22380" w:rsidRPr="0089140C">
              <w:t xml:space="preserve">Zdarzenia losowe </w:t>
            </w:r>
          </w:p>
          <w:p w14:paraId="48F6CFBF" w14:textId="77777777" w:rsidR="00953E82" w:rsidRPr="0089140C" w:rsidRDefault="00953E82" w:rsidP="00D22380"/>
        </w:tc>
        <w:tc>
          <w:tcPr>
            <w:tcW w:w="3827" w:type="dxa"/>
          </w:tcPr>
          <w:p w14:paraId="48F6CFC0" w14:textId="77777777" w:rsidR="00F7289B" w:rsidRDefault="00F7289B" w:rsidP="00F7289B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pojęcie zdarzenia elementarnego</w:t>
            </w:r>
          </w:p>
          <w:p w14:paraId="48F6CFC1" w14:textId="77777777" w:rsidR="00F7289B" w:rsidRDefault="00F7289B" w:rsidP="00F7289B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poj</w:t>
            </w:r>
            <w:r w:rsidR="00C95D9F">
              <w:rPr>
                <w:bCs/>
              </w:rPr>
              <w:t>ę</w:t>
            </w:r>
            <w:r>
              <w:rPr>
                <w:bCs/>
              </w:rPr>
              <w:t xml:space="preserve">cie przestrzeni </w:t>
            </w:r>
            <w:r w:rsidR="000725C5">
              <w:rPr>
                <w:bCs/>
              </w:rPr>
              <w:t xml:space="preserve">(zbioru) </w:t>
            </w:r>
            <w:r>
              <w:rPr>
                <w:bCs/>
              </w:rPr>
              <w:t>zdarzeń elementarnych</w:t>
            </w:r>
          </w:p>
          <w:p w14:paraId="48F6CFC2" w14:textId="77777777" w:rsidR="00F7289B" w:rsidRPr="001D098F" w:rsidRDefault="00F7289B" w:rsidP="00F7289B">
            <w:pPr>
              <w:numPr>
                <w:ilvl w:val="0"/>
                <w:numId w:val="5"/>
              </w:numPr>
              <w:rPr>
                <w:bCs/>
              </w:rPr>
            </w:pPr>
            <w:r w:rsidRPr="001D098F">
              <w:rPr>
                <w:bCs/>
              </w:rPr>
              <w:t>pojęcie zdarzenia losowego</w:t>
            </w:r>
          </w:p>
          <w:p w14:paraId="48F6CFC3" w14:textId="77777777" w:rsidR="00F7289B" w:rsidRPr="001D098F" w:rsidRDefault="00F7289B" w:rsidP="00F7289B">
            <w:pPr>
              <w:numPr>
                <w:ilvl w:val="0"/>
                <w:numId w:val="5"/>
              </w:numPr>
              <w:rPr>
                <w:bCs/>
              </w:rPr>
            </w:pPr>
            <w:r w:rsidRPr="001D098F">
              <w:rPr>
                <w:bCs/>
              </w:rPr>
              <w:t>wyniki sprzyjające zdarzeniu losowemu</w:t>
            </w:r>
          </w:p>
          <w:p w14:paraId="48F6CFC4" w14:textId="77777777" w:rsidR="000C192E" w:rsidRDefault="000C192E" w:rsidP="000C192E">
            <w:pPr>
              <w:numPr>
                <w:ilvl w:val="0"/>
                <w:numId w:val="5"/>
              </w:numPr>
              <w:rPr>
                <w:bCs/>
              </w:rPr>
            </w:pPr>
            <w:r w:rsidRPr="001D098F">
              <w:rPr>
                <w:bCs/>
              </w:rPr>
              <w:t>zdarzenie pewne, zdarzenie niemożliwe</w:t>
            </w:r>
          </w:p>
          <w:p w14:paraId="48F6CFC5" w14:textId="77777777" w:rsidR="00F7289B" w:rsidRPr="001D098F" w:rsidRDefault="00F7289B" w:rsidP="00F7289B">
            <w:pPr>
              <w:numPr>
                <w:ilvl w:val="0"/>
                <w:numId w:val="5"/>
              </w:numPr>
              <w:rPr>
                <w:bCs/>
              </w:rPr>
            </w:pPr>
            <w:r w:rsidRPr="001D098F">
              <w:t>suma,</w:t>
            </w:r>
            <w:r w:rsidR="0061297A">
              <w:t xml:space="preserve"> </w:t>
            </w:r>
            <w:r w:rsidRPr="001D098F">
              <w:t>iloczyn i różnica zdarzeń losowych</w:t>
            </w:r>
          </w:p>
          <w:p w14:paraId="48F6CFC6" w14:textId="77777777" w:rsidR="00804569" w:rsidRDefault="00EF248E" w:rsidP="00B407C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zdarzenia wykluczające się</w:t>
            </w:r>
          </w:p>
          <w:p w14:paraId="48F6CFC7" w14:textId="77777777" w:rsidR="00953E82" w:rsidRPr="00B407CC" w:rsidRDefault="00F7289B" w:rsidP="00B407CC">
            <w:pPr>
              <w:numPr>
                <w:ilvl w:val="0"/>
                <w:numId w:val="5"/>
              </w:numPr>
              <w:rPr>
                <w:bCs/>
              </w:rPr>
            </w:pPr>
            <w:r w:rsidRPr="00B407CC">
              <w:rPr>
                <w:bCs/>
              </w:rPr>
              <w:t>zdarzenie przeciwne</w:t>
            </w:r>
          </w:p>
        </w:tc>
        <w:tc>
          <w:tcPr>
            <w:tcW w:w="6270" w:type="dxa"/>
          </w:tcPr>
          <w:p w14:paraId="48F6CFC8" w14:textId="77777777" w:rsidR="00953E82" w:rsidRDefault="00953E82" w:rsidP="007D3EE8">
            <w:pPr>
              <w:jc w:val="both"/>
            </w:pPr>
            <w:r>
              <w:t>Uczeń:</w:t>
            </w:r>
          </w:p>
          <w:p w14:paraId="48F6CFC9" w14:textId="77777777" w:rsidR="00F7289B" w:rsidRDefault="00F7289B" w:rsidP="00F7289B">
            <w:pPr>
              <w:numPr>
                <w:ilvl w:val="0"/>
                <w:numId w:val="6"/>
              </w:numPr>
              <w:ind w:left="357" w:hanging="357"/>
            </w:pPr>
            <w:r>
              <w:t xml:space="preserve">określa przestrzeń </w:t>
            </w:r>
            <w:r w:rsidR="000725C5">
              <w:t xml:space="preserve">(zbiór) </w:t>
            </w:r>
            <w:r>
              <w:t>zdarzeń elementarnych</w:t>
            </w:r>
            <w:r w:rsidR="000725C5">
              <w:t xml:space="preserve"> dla danego doświadczenia</w:t>
            </w:r>
          </w:p>
          <w:p w14:paraId="48F6CFCA" w14:textId="77777777" w:rsidR="00F7289B" w:rsidRDefault="00F7289B" w:rsidP="00F7289B">
            <w:pPr>
              <w:numPr>
                <w:ilvl w:val="0"/>
                <w:numId w:val="6"/>
              </w:numPr>
              <w:ind w:left="357" w:hanging="357"/>
            </w:pPr>
            <w:r>
              <w:t>podaje wyniki sprzyjające danemu zdarzeniu losowemu</w:t>
            </w:r>
          </w:p>
          <w:p w14:paraId="48F6CFCB" w14:textId="77777777" w:rsidR="00804569" w:rsidRDefault="00804569" w:rsidP="00F7289B">
            <w:pPr>
              <w:numPr>
                <w:ilvl w:val="0"/>
                <w:numId w:val="6"/>
              </w:numPr>
              <w:ind w:left="357" w:hanging="357"/>
            </w:pPr>
            <w:r>
              <w:t>określa zdarzenie niemożliwe i zdarzenie pewne</w:t>
            </w:r>
          </w:p>
          <w:p w14:paraId="48F6CFCC" w14:textId="77777777" w:rsidR="00F7289B" w:rsidRPr="004770A9" w:rsidRDefault="00F7289B" w:rsidP="00F7289B">
            <w:pPr>
              <w:numPr>
                <w:ilvl w:val="0"/>
                <w:numId w:val="6"/>
              </w:numPr>
              <w:ind w:left="357" w:hanging="357"/>
            </w:pPr>
            <w:r w:rsidRPr="004770A9">
              <w:t>wyznacza sumę, iloczyn i różnicę zdarzeń losowych</w:t>
            </w:r>
          </w:p>
          <w:p w14:paraId="48F6CFCD" w14:textId="77777777" w:rsidR="00F7289B" w:rsidRDefault="00EF248E" w:rsidP="00EF248E">
            <w:pPr>
              <w:numPr>
                <w:ilvl w:val="0"/>
                <w:numId w:val="6"/>
              </w:numPr>
              <w:ind w:left="357" w:hanging="357"/>
            </w:pPr>
            <w:r w:rsidRPr="00212F3D">
              <w:t xml:space="preserve">wypisuje pary zdarzeń przeciwnych i pary zdarzeń wykluczających się </w:t>
            </w:r>
          </w:p>
          <w:p w14:paraId="48F6CFCE" w14:textId="77777777" w:rsidR="00A7080E" w:rsidRPr="00A7080E" w:rsidRDefault="00A7080E" w:rsidP="00804569">
            <w:pPr>
              <w:ind w:left="360"/>
              <w:rPr>
                <w:color w:val="FF0000"/>
              </w:rPr>
            </w:pPr>
          </w:p>
        </w:tc>
        <w:tc>
          <w:tcPr>
            <w:tcW w:w="1101" w:type="dxa"/>
          </w:tcPr>
          <w:p w14:paraId="48F6CFCF" w14:textId="77777777" w:rsidR="00953E82" w:rsidRDefault="00953E82" w:rsidP="007D3EE8">
            <w:pPr>
              <w:jc w:val="center"/>
            </w:pPr>
          </w:p>
          <w:p w14:paraId="48F6CFD0" w14:textId="77777777" w:rsidR="008838CC" w:rsidRDefault="008838CC" w:rsidP="00A7080E">
            <w:pPr>
              <w:jc w:val="center"/>
            </w:pPr>
          </w:p>
          <w:p w14:paraId="48F6CFD1" w14:textId="77777777" w:rsidR="00A7080E" w:rsidRDefault="00E62F08" w:rsidP="00A7080E">
            <w:pPr>
              <w:jc w:val="center"/>
            </w:pPr>
            <w:r>
              <w:t>K–</w:t>
            </w:r>
            <w:r w:rsidR="00A7080E">
              <w:t>P</w:t>
            </w:r>
          </w:p>
          <w:p w14:paraId="48F6CFD2" w14:textId="77777777" w:rsidR="00A7080E" w:rsidRDefault="00E62F08" w:rsidP="00A7080E">
            <w:pPr>
              <w:jc w:val="center"/>
            </w:pPr>
            <w:r>
              <w:t>K–</w:t>
            </w:r>
            <w:r w:rsidR="00A7080E">
              <w:t>P</w:t>
            </w:r>
          </w:p>
          <w:p w14:paraId="48F6CFD3" w14:textId="77777777" w:rsidR="00804569" w:rsidRDefault="00804569" w:rsidP="00804569">
            <w:pPr>
              <w:jc w:val="center"/>
            </w:pPr>
            <w:r>
              <w:t xml:space="preserve">K–P </w:t>
            </w:r>
          </w:p>
          <w:p w14:paraId="48F6CFD4" w14:textId="77777777" w:rsidR="00A7080E" w:rsidRDefault="000725C5" w:rsidP="00804569">
            <w:pPr>
              <w:jc w:val="center"/>
            </w:pPr>
            <w:r>
              <w:t>R</w:t>
            </w:r>
            <w:r w:rsidR="00E62F08">
              <w:t>–</w:t>
            </w:r>
            <w:r w:rsidR="00A7080E">
              <w:t>D</w:t>
            </w:r>
          </w:p>
          <w:p w14:paraId="48F6CFD5" w14:textId="77777777" w:rsidR="00804569" w:rsidRDefault="00804569" w:rsidP="00804569">
            <w:pPr>
              <w:jc w:val="center"/>
            </w:pPr>
          </w:p>
          <w:p w14:paraId="48F6CFD6" w14:textId="441CE36A" w:rsidR="00A7080E" w:rsidRDefault="000725C5" w:rsidP="00A7080E">
            <w:pPr>
              <w:jc w:val="center"/>
            </w:pPr>
            <w:r>
              <w:t>P</w:t>
            </w:r>
            <w:r w:rsidR="00E62F08">
              <w:t>–</w:t>
            </w:r>
            <w:r w:rsidR="00AD32D9">
              <w:t>D</w:t>
            </w:r>
          </w:p>
          <w:p w14:paraId="48F6CFD7" w14:textId="77777777" w:rsidR="00EF248E" w:rsidRDefault="00EF248E" w:rsidP="00A7080E">
            <w:pPr>
              <w:jc w:val="center"/>
            </w:pPr>
          </w:p>
          <w:p w14:paraId="48F6CFD8" w14:textId="77777777" w:rsidR="00953E82" w:rsidRDefault="00953E82" w:rsidP="00804569">
            <w:pPr>
              <w:jc w:val="center"/>
            </w:pPr>
          </w:p>
        </w:tc>
        <w:tc>
          <w:tcPr>
            <w:tcW w:w="850" w:type="dxa"/>
            <w:vAlign w:val="center"/>
          </w:tcPr>
          <w:p w14:paraId="48F6CFD9" w14:textId="77777777" w:rsidR="00953E82" w:rsidRPr="00510166" w:rsidRDefault="007828AB" w:rsidP="007D3EE8">
            <w:pPr>
              <w:jc w:val="center"/>
            </w:pPr>
            <w:r>
              <w:t>1</w:t>
            </w:r>
          </w:p>
        </w:tc>
      </w:tr>
      <w:tr w:rsidR="00953E82" w14:paraId="48F6CFE8" w14:textId="77777777" w:rsidTr="00B407CC">
        <w:trPr>
          <w:cantSplit/>
        </w:trPr>
        <w:tc>
          <w:tcPr>
            <w:tcW w:w="2764" w:type="dxa"/>
          </w:tcPr>
          <w:p w14:paraId="48F6CFDB" w14:textId="77777777" w:rsidR="00D22380" w:rsidRPr="0089140C" w:rsidRDefault="00910A84" w:rsidP="00510166">
            <w:pPr>
              <w:autoSpaceDE w:val="0"/>
              <w:autoSpaceDN w:val="0"/>
              <w:adjustRightInd w:val="0"/>
            </w:pPr>
            <w:r w:rsidRPr="0089140C">
              <w:t>7</w:t>
            </w:r>
            <w:r w:rsidR="00510166" w:rsidRPr="0089140C">
              <w:t xml:space="preserve">. </w:t>
            </w:r>
            <w:r w:rsidR="00D22380" w:rsidRPr="0089140C">
              <w:t xml:space="preserve">Prawdopodobieństwo klasyczne </w:t>
            </w:r>
          </w:p>
          <w:p w14:paraId="48F6CFDC" w14:textId="77777777" w:rsidR="00953E82" w:rsidRPr="0089140C" w:rsidRDefault="00953E82" w:rsidP="00D22380"/>
        </w:tc>
        <w:tc>
          <w:tcPr>
            <w:tcW w:w="3827" w:type="dxa"/>
          </w:tcPr>
          <w:p w14:paraId="48F6CFDD" w14:textId="77777777" w:rsidR="000404BC" w:rsidRPr="00CA40E1" w:rsidRDefault="000404BC" w:rsidP="000404BC">
            <w:pPr>
              <w:numPr>
                <w:ilvl w:val="0"/>
                <w:numId w:val="5"/>
              </w:numPr>
              <w:rPr>
                <w:bCs/>
              </w:rPr>
            </w:pPr>
            <w:r w:rsidRPr="00CA40E1">
              <w:rPr>
                <w:bCs/>
              </w:rPr>
              <w:t>pojęcie prawdopodobieństwa</w:t>
            </w:r>
          </w:p>
          <w:p w14:paraId="48F6CFDE" w14:textId="77777777" w:rsidR="00953E82" w:rsidRDefault="000404BC" w:rsidP="00AD4848">
            <w:pPr>
              <w:numPr>
                <w:ilvl w:val="0"/>
                <w:numId w:val="12"/>
              </w:numPr>
            </w:pPr>
            <w:r w:rsidRPr="008B2F1B">
              <w:rPr>
                <w:bCs/>
              </w:rPr>
              <w:t>klasyczna definicja prawdopodobieństwa</w:t>
            </w:r>
          </w:p>
        </w:tc>
        <w:tc>
          <w:tcPr>
            <w:tcW w:w="6270" w:type="dxa"/>
          </w:tcPr>
          <w:p w14:paraId="48F6CFDF" w14:textId="77777777" w:rsidR="00953E82" w:rsidRDefault="00953E82" w:rsidP="007D3EE8">
            <w:pPr>
              <w:jc w:val="both"/>
            </w:pPr>
            <w:r>
              <w:t>Uczeń:</w:t>
            </w:r>
          </w:p>
          <w:p w14:paraId="48F6CFE0" w14:textId="77777777" w:rsidR="00953E82" w:rsidRDefault="000404BC" w:rsidP="00AD4848">
            <w:pPr>
              <w:numPr>
                <w:ilvl w:val="0"/>
                <w:numId w:val="11"/>
              </w:numPr>
            </w:pPr>
            <w:r>
              <w:t>oblicza prawdopodobieństwa zdarzeń losowych</w:t>
            </w:r>
            <w:r w:rsidR="00A5177A">
              <w:t>,</w:t>
            </w:r>
            <w:r>
              <w:t xml:space="preserve"> stosując </w:t>
            </w:r>
            <w:r w:rsidR="00DB58B5">
              <w:t xml:space="preserve">klasyczną </w:t>
            </w:r>
            <w:r>
              <w:t>definicję prawdopodobieństwa</w:t>
            </w:r>
          </w:p>
          <w:p w14:paraId="48F6CFE1" w14:textId="77777777" w:rsidR="005A33D9" w:rsidRDefault="005A33D9" w:rsidP="00AD4848">
            <w:pPr>
              <w:numPr>
                <w:ilvl w:val="0"/>
                <w:numId w:val="11"/>
              </w:numPr>
            </w:pPr>
            <w:r w:rsidRPr="005A33D9">
              <w:t xml:space="preserve">stosuje regułę mnożenia, </w:t>
            </w:r>
            <w:r w:rsidR="00A5177A">
              <w:t xml:space="preserve">regułę </w:t>
            </w:r>
            <w:r w:rsidRPr="005A33D9">
              <w:t>dodawania, permutacje i</w:t>
            </w:r>
            <w:r w:rsidR="00985868">
              <w:t> </w:t>
            </w:r>
            <w:r w:rsidRPr="005A33D9">
              <w:t>wariacje do obliczania prawdopodobieństw</w:t>
            </w:r>
            <w:r w:rsidR="00A51AC2">
              <w:t xml:space="preserve"> </w:t>
            </w:r>
            <w:r w:rsidRPr="005A33D9">
              <w:t>zdarze</w:t>
            </w:r>
            <w:r w:rsidR="00A5177A">
              <w:t>ń</w:t>
            </w:r>
          </w:p>
        </w:tc>
        <w:tc>
          <w:tcPr>
            <w:tcW w:w="1101" w:type="dxa"/>
          </w:tcPr>
          <w:p w14:paraId="48F6CFE2" w14:textId="77777777" w:rsidR="00953E82" w:rsidRDefault="00953E82" w:rsidP="007D3EE8">
            <w:pPr>
              <w:jc w:val="center"/>
            </w:pPr>
          </w:p>
          <w:p w14:paraId="48F6CFE3" w14:textId="77777777" w:rsidR="00A5177A" w:rsidRDefault="00A5177A" w:rsidP="007D3EE8">
            <w:pPr>
              <w:jc w:val="center"/>
            </w:pPr>
          </w:p>
          <w:p w14:paraId="48F6CFE4" w14:textId="77777777" w:rsidR="00953E82" w:rsidRDefault="00E377AD" w:rsidP="007D3EE8">
            <w:pPr>
              <w:jc w:val="center"/>
            </w:pPr>
            <w:r>
              <w:t>K</w:t>
            </w:r>
            <w:r w:rsidR="000404BC">
              <w:t>–D</w:t>
            </w:r>
          </w:p>
          <w:p w14:paraId="48F6CFE5" w14:textId="77777777" w:rsidR="005A33D9" w:rsidRDefault="005A33D9" w:rsidP="007D3EE8">
            <w:pPr>
              <w:jc w:val="center"/>
            </w:pPr>
          </w:p>
          <w:p w14:paraId="48F6CFE6" w14:textId="77777777" w:rsidR="005A33D9" w:rsidRDefault="00E62F08" w:rsidP="007D3EE8">
            <w:pPr>
              <w:jc w:val="center"/>
            </w:pPr>
            <w:r>
              <w:t>K–</w:t>
            </w:r>
            <w:r w:rsidR="005A33D9" w:rsidRPr="005A33D9">
              <w:t>D</w:t>
            </w:r>
          </w:p>
        </w:tc>
        <w:tc>
          <w:tcPr>
            <w:tcW w:w="850" w:type="dxa"/>
            <w:vAlign w:val="center"/>
          </w:tcPr>
          <w:p w14:paraId="48F6CFE7" w14:textId="77777777" w:rsidR="00953E82" w:rsidRDefault="007828AB" w:rsidP="007D3EE8">
            <w:pPr>
              <w:jc w:val="center"/>
            </w:pPr>
            <w:r>
              <w:t>2</w:t>
            </w:r>
          </w:p>
        </w:tc>
      </w:tr>
      <w:tr w:rsidR="00610FFC" w14:paraId="48F6CFF1" w14:textId="77777777" w:rsidTr="00B407CC">
        <w:trPr>
          <w:cantSplit/>
        </w:trPr>
        <w:tc>
          <w:tcPr>
            <w:tcW w:w="2764" w:type="dxa"/>
          </w:tcPr>
          <w:p w14:paraId="48F6CFE9" w14:textId="47C706A8" w:rsidR="00610FFC" w:rsidRPr="0089140C" w:rsidRDefault="00610FFC" w:rsidP="00510166">
            <w:pPr>
              <w:autoSpaceDE w:val="0"/>
              <w:autoSpaceDN w:val="0"/>
              <w:adjustRightInd w:val="0"/>
            </w:pPr>
            <w:r>
              <w:lastRenderedPageBreak/>
              <w:t xml:space="preserve">8. </w:t>
            </w:r>
            <w:r w:rsidRPr="0089140C">
              <w:t>Prawdopodobieństwo klasyczne</w:t>
            </w:r>
            <w:r w:rsidR="002F17AD">
              <w:t xml:space="preserve"> – </w:t>
            </w:r>
            <w:r>
              <w:t>zadania</w:t>
            </w:r>
          </w:p>
        </w:tc>
        <w:tc>
          <w:tcPr>
            <w:tcW w:w="3827" w:type="dxa"/>
          </w:tcPr>
          <w:p w14:paraId="48F6CFEA" w14:textId="77777777" w:rsidR="00610FFC" w:rsidRPr="00CA40E1" w:rsidRDefault="00610FFC" w:rsidP="00610FFC">
            <w:pPr>
              <w:ind w:left="360"/>
              <w:rPr>
                <w:bCs/>
              </w:rPr>
            </w:pPr>
          </w:p>
        </w:tc>
        <w:tc>
          <w:tcPr>
            <w:tcW w:w="6270" w:type="dxa"/>
          </w:tcPr>
          <w:p w14:paraId="48F6CFEB" w14:textId="77777777" w:rsidR="00610FFC" w:rsidRDefault="00610FFC" w:rsidP="00610FFC">
            <w:pPr>
              <w:jc w:val="both"/>
            </w:pPr>
            <w:r>
              <w:t>Uczeń:</w:t>
            </w:r>
          </w:p>
          <w:p w14:paraId="48F6CFEC" w14:textId="77777777" w:rsidR="00610FFC" w:rsidRDefault="00610FFC" w:rsidP="00AD4848">
            <w:pPr>
              <w:numPr>
                <w:ilvl w:val="0"/>
                <w:numId w:val="11"/>
              </w:numPr>
            </w:pPr>
            <w:r>
              <w:t xml:space="preserve">oblicza prawdopodobieństwa zdarzeń losowych, stosując </w:t>
            </w:r>
            <w:r w:rsidR="00DB58B5">
              <w:t xml:space="preserve">klasyczną </w:t>
            </w:r>
            <w:r>
              <w:t>definicję prawdopodobieństwa</w:t>
            </w:r>
          </w:p>
        </w:tc>
        <w:tc>
          <w:tcPr>
            <w:tcW w:w="1101" w:type="dxa"/>
          </w:tcPr>
          <w:p w14:paraId="48F6CFED" w14:textId="77777777" w:rsidR="00610FFC" w:rsidRDefault="00610FFC" w:rsidP="007D3EE8">
            <w:pPr>
              <w:jc w:val="center"/>
            </w:pPr>
          </w:p>
          <w:p w14:paraId="48F6CFEE" w14:textId="77777777" w:rsidR="008838CC" w:rsidRDefault="008838CC" w:rsidP="007D3EE8">
            <w:pPr>
              <w:jc w:val="center"/>
            </w:pPr>
          </w:p>
          <w:p w14:paraId="48F6CFEF" w14:textId="77777777" w:rsidR="000725C5" w:rsidRDefault="000725C5" w:rsidP="007D3EE8">
            <w:pPr>
              <w:jc w:val="center"/>
            </w:pPr>
            <w:r>
              <w:t xml:space="preserve">K–D </w:t>
            </w:r>
          </w:p>
        </w:tc>
        <w:tc>
          <w:tcPr>
            <w:tcW w:w="850" w:type="dxa"/>
            <w:vAlign w:val="center"/>
          </w:tcPr>
          <w:p w14:paraId="48F6CFF0" w14:textId="77777777" w:rsidR="00610FFC" w:rsidRDefault="00FC3D9B" w:rsidP="007D3EE8">
            <w:pPr>
              <w:jc w:val="center"/>
            </w:pPr>
            <w:r>
              <w:t>2</w:t>
            </w:r>
          </w:p>
        </w:tc>
      </w:tr>
      <w:tr w:rsidR="005A2ACF" w14:paraId="7CC5A0C4" w14:textId="77777777" w:rsidTr="00B407CC">
        <w:trPr>
          <w:cantSplit/>
        </w:trPr>
        <w:tc>
          <w:tcPr>
            <w:tcW w:w="2764" w:type="dxa"/>
          </w:tcPr>
          <w:p w14:paraId="2B279886" w14:textId="0D78B1BD" w:rsidR="005A2ACF" w:rsidRDefault="005A2ACF" w:rsidP="005A2ACF">
            <w:pPr>
              <w:autoSpaceDE w:val="0"/>
              <w:autoSpaceDN w:val="0"/>
              <w:adjustRightInd w:val="0"/>
            </w:pPr>
            <w:r>
              <w:t xml:space="preserve">9. </w:t>
            </w:r>
            <w:r w:rsidRPr="005A2ACF">
              <w:t>Rozkład prawdopodobieństwa</w:t>
            </w:r>
          </w:p>
        </w:tc>
        <w:tc>
          <w:tcPr>
            <w:tcW w:w="3827" w:type="dxa"/>
          </w:tcPr>
          <w:p w14:paraId="67BAB4AF" w14:textId="4EE04C30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rozkład prawdopodobieństwa</w:t>
            </w:r>
          </w:p>
          <w:p w14:paraId="291313F0" w14:textId="00B28A73" w:rsidR="005A2ACF" w:rsidRPr="005569D9" w:rsidRDefault="005A2ACF" w:rsidP="005569D9">
            <w:pPr>
              <w:numPr>
                <w:ilvl w:val="0"/>
                <w:numId w:val="5"/>
              </w:numPr>
              <w:rPr>
                <w:bCs/>
              </w:rPr>
            </w:pPr>
            <w:r w:rsidRPr="005569D9">
              <w:rPr>
                <w:bCs/>
              </w:rPr>
              <w:t>prawdopodobieństwo zdarzenia jako suma prawdopodobieństw zdarzeń elementarnych</w:t>
            </w:r>
          </w:p>
        </w:tc>
        <w:tc>
          <w:tcPr>
            <w:tcW w:w="6270" w:type="dxa"/>
          </w:tcPr>
          <w:p w14:paraId="3DD5A6E1" w14:textId="77777777" w:rsidR="005A2ACF" w:rsidRDefault="005A2ACF" w:rsidP="005A2ACF">
            <w:r>
              <w:t>Uczeń:</w:t>
            </w:r>
          </w:p>
          <w:p w14:paraId="5BF0AE0F" w14:textId="74060BB2" w:rsidR="005A2ACF" w:rsidRDefault="005A2ACF" w:rsidP="005569D9">
            <w:pPr>
              <w:pStyle w:val="Akapitzlist"/>
              <w:numPr>
                <w:ilvl w:val="0"/>
                <w:numId w:val="19"/>
              </w:numPr>
              <w:ind w:left="424"/>
              <w:jc w:val="both"/>
            </w:pPr>
            <w:r>
              <w:t xml:space="preserve">podaje rozkład prawdopodobieństwa dla </w:t>
            </w:r>
            <w:r w:rsidRPr="0044571D">
              <w:t>rzutów</w:t>
            </w:r>
            <w:r>
              <w:t xml:space="preserve"> kostką lub monetą (symetryczną i niesymetryczną)</w:t>
            </w:r>
          </w:p>
        </w:tc>
        <w:tc>
          <w:tcPr>
            <w:tcW w:w="1101" w:type="dxa"/>
          </w:tcPr>
          <w:p w14:paraId="5F936C15" w14:textId="77777777" w:rsidR="005A2ACF" w:rsidRDefault="005A2ACF" w:rsidP="005A2ACF">
            <w:pPr>
              <w:jc w:val="center"/>
            </w:pPr>
          </w:p>
          <w:p w14:paraId="35A64E93" w14:textId="77777777" w:rsidR="005A2ACF" w:rsidRDefault="005A2ACF" w:rsidP="005A2ACF">
            <w:pPr>
              <w:jc w:val="center"/>
            </w:pPr>
          </w:p>
          <w:p w14:paraId="3B52676A" w14:textId="48213B4A" w:rsidR="005A2ACF" w:rsidRDefault="005A2ACF" w:rsidP="005A2ACF">
            <w:pPr>
              <w:jc w:val="center"/>
            </w:pPr>
            <w:r>
              <w:t>K–</w:t>
            </w:r>
            <w:r w:rsidRPr="00007E7B">
              <w:t>P</w:t>
            </w:r>
          </w:p>
        </w:tc>
        <w:tc>
          <w:tcPr>
            <w:tcW w:w="850" w:type="dxa"/>
            <w:vAlign w:val="center"/>
          </w:tcPr>
          <w:p w14:paraId="635631E9" w14:textId="00554F59" w:rsidR="005A2ACF" w:rsidRDefault="005A2ACF" w:rsidP="005A2ACF">
            <w:pPr>
              <w:jc w:val="center"/>
            </w:pPr>
            <w:r>
              <w:t>1</w:t>
            </w:r>
          </w:p>
        </w:tc>
      </w:tr>
      <w:tr w:rsidR="005A2ACF" w14:paraId="48F6D012" w14:textId="77777777" w:rsidTr="00910A84">
        <w:trPr>
          <w:cantSplit/>
        </w:trPr>
        <w:tc>
          <w:tcPr>
            <w:tcW w:w="2764" w:type="dxa"/>
          </w:tcPr>
          <w:p w14:paraId="48F6CFFC" w14:textId="77777777" w:rsidR="005A2ACF" w:rsidRDefault="005A2ACF" w:rsidP="005A2ACF">
            <w:r>
              <w:t>10. Własności prawdopodobieństwa</w:t>
            </w:r>
          </w:p>
        </w:tc>
        <w:tc>
          <w:tcPr>
            <w:tcW w:w="3827" w:type="dxa"/>
          </w:tcPr>
          <w:p w14:paraId="48F6CFFD" w14:textId="77777777" w:rsidR="005A2ACF" w:rsidRPr="007E3B74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 w:rsidRPr="007E3B74">
              <w:rPr>
                <w:bCs/>
              </w:rPr>
              <w:t>własności prawdopodobieństwa: 1.</w:t>
            </w:r>
            <w:r>
              <w:rPr>
                <w:bCs/>
              </w:rPr>
              <w:t xml:space="preserve"> </w:t>
            </w:r>
            <w:r w:rsidRPr="007E3B74">
              <w:rPr>
                <w:bCs/>
                <w:noProof/>
                <w:position w:val="-10"/>
              </w:rPr>
              <w:object w:dxaOrig="2140" w:dyaOrig="340" w14:anchorId="48F6D196">
                <v:shape id="_x0000_i1080" type="#_x0000_t75" alt="" style="width:107.45pt;height:17.45pt;mso-width-percent:0;mso-height-percent:0;mso-width-percent:0;mso-height-percent:0" o:ole="">
                  <v:imagedata r:id="rId14" o:title=""/>
                </v:shape>
                <o:OLEObject Type="Embed" ProgID="Equation.3" ShapeID="_x0000_i1080" DrawAspect="Content" ObjectID="_1784635821" r:id="rId15"/>
              </w:object>
            </w:r>
          </w:p>
          <w:p w14:paraId="48F6CFFE" w14:textId="77777777" w:rsidR="005A2ACF" w:rsidRPr="007E3B74" w:rsidRDefault="005A2ACF" w:rsidP="005A2ACF">
            <w:pPr>
              <w:ind w:left="355"/>
              <w:rPr>
                <w:bCs/>
              </w:rPr>
            </w:pPr>
            <w:r w:rsidRPr="007E3B74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 w:rsidRPr="005D2B52">
              <w:rPr>
                <w:bCs/>
                <w:i/>
              </w:rPr>
              <w:t>P</w:t>
            </w:r>
            <w:r w:rsidRPr="00212F3D">
              <w:rPr>
                <w:bCs/>
              </w:rPr>
              <w:t>(</w:t>
            </w:r>
            <m:oMath>
              <m:r>
                <w:rPr>
                  <w:rFonts w:ascii="Cambria Math" w:hAnsi="Cambria Math"/>
                </w:rPr>
                <m:t>∅</m:t>
              </m:r>
            </m:oMath>
            <w:r w:rsidRPr="00212F3D">
              <w:t>)</w:t>
            </w:r>
            <w:r>
              <w:t xml:space="preserve"> </w:t>
            </w:r>
            <w:r w:rsidRPr="005D2B52">
              <w:t>=</w:t>
            </w:r>
            <w:r>
              <w:t xml:space="preserve"> </w:t>
            </w:r>
            <w:r w:rsidRPr="00212F3D">
              <w:t xml:space="preserve">0, </w:t>
            </w:r>
            <w:r w:rsidRPr="00212F3D">
              <w:rPr>
                <w:bCs/>
                <w:noProof/>
                <w:position w:val="-10"/>
              </w:rPr>
              <w:object w:dxaOrig="900" w:dyaOrig="340" w14:anchorId="48F6D197">
                <v:shape id="_x0000_i1081" type="#_x0000_t75" alt="" style="width:45.25pt;height:17.45pt;mso-width-percent:0;mso-height-percent:0;mso-width-percent:0;mso-height-percent:0" o:ole="">
                  <v:imagedata r:id="rId16" o:title=""/>
                </v:shape>
                <o:OLEObject Type="Embed" ProgID="Equation.3" ShapeID="_x0000_i1081" DrawAspect="Content" ObjectID="_1784635822" r:id="rId17"/>
              </w:object>
            </w:r>
          </w:p>
          <w:p w14:paraId="48F6CFFF" w14:textId="77777777" w:rsidR="005A2ACF" w:rsidRPr="007E3B74" w:rsidRDefault="005A2ACF" w:rsidP="005A2ACF">
            <w:pPr>
              <w:ind w:left="355"/>
              <w:rPr>
                <w:bCs/>
              </w:rPr>
            </w:pPr>
            <w:r w:rsidRPr="007E3B74">
              <w:rPr>
                <w:bCs/>
              </w:rPr>
              <w:t>3.</w:t>
            </w:r>
            <w:r>
              <w:rPr>
                <w:bCs/>
              </w:rPr>
              <w:t xml:space="preserve"> </w:t>
            </w:r>
            <w:r w:rsidRPr="007E3B74">
              <w:rPr>
                <w:bCs/>
              </w:rPr>
              <w:t>Jeżeli</w:t>
            </w:r>
            <w:r w:rsidRPr="007E3B74">
              <w:rPr>
                <w:bCs/>
                <w:noProof/>
                <w:position w:val="-10"/>
              </w:rPr>
              <w:object w:dxaOrig="2180" w:dyaOrig="340" w14:anchorId="48F6D198">
                <v:shape id="_x0000_i1082" type="#_x0000_t75" alt="" style="width:108.55pt;height:17.45pt;mso-width-percent:0;mso-height-percent:0;mso-width-percent:0;mso-height-percent:0" o:ole="">
                  <v:imagedata r:id="rId18" o:title=""/>
                </v:shape>
                <o:OLEObject Type="Embed" ProgID="Equation.3" ShapeID="_x0000_i1082" DrawAspect="Content" ObjectID="_1784635823" r:id="rId19"/>
              </w:object>
            </w:r>
            <w:r w:rsidRPr="007E3B74">
              <w:rPr>
                <w:bCs/>
              </w:rPr>
              <w:t xml:space="preserve"> </w:t>
            </w:r>
            <w:r w:rsidRPr="007E3B74">
              <w:rPr>
                <w:bCs/>
              </w:rPr>
              <w:br/>
              <w:t>4.</w:t>
            </w:r>
            <w:r w:rsidRPr="007E3B74">
              <w:rPr>
                <w:bCs/>
                <w:noProof/>
                <w:position w:val="-10"/>
              </w:rPr>
              <w:object w:dxaOrig="1600" w:dyaOrig="340" w14:anchorId="48F6D199">
                <v:shape id="_x0000_i1083" type="#_x0000_t75" alt="" style="width:80.2pt;height:17.45pt;mso-width-percent:0;mso-height-percent:0;mso-width-percent:0;mso-height-percent:0" o:ole="">
                  <v:imagedata r:id="rId20" o:title=""/>
                </v:shape>
                <o:OLEObject Type="Embed" ProgID="Equation.3" ShapeID="_x0000_i1083" DrawAspect="Content" ObjectID="_1784635824" r:id="rId21"/>
              </w:object>
            </w:r>
            <w:r w:rsidRPr="007E3B74">
              <w:rPr>
                <w:bCs/>
              </w:rPr>
              <w:t xml:space="preserve"> </w:t>
            </w:r>
          </w:p>
          <w:p w14:paraId="48F6D000" w14:textId="77777777" w:rsidR="005A2ACF" w:rsidRPr="004504F8" w:rsidRDefault="005A2ACF" w:rsidP="005A2ACF">
            <w:pPr>
              <w:numPr>
                <w:ilvl w:val="0"/>
                <w:numId w:val="13"/>
              </w:numPr>
            </w:pPr>
            <w:r>
              <w:t xml:space="preserve">inne własności prawdopodobieństwa: </w:t>
            </w:r>
          </w:p>
          <w:p w14:paraId="48F6D001" w14:textId="77777777" w:rsidR="005A2ACF" w:rsidRPr="005A33D9" w:rsidRDefault="005A2ACF" w:rsidP="005A2ACF">
            <w:pPr>
              <w:ind w:firstLine="355"/>
            </w:pPr>
            <w:r>
              <w:rPr>
                <w:bCs/>
              </w:rPr>
              <w:t xml:space="preserve">1. </w:t>
            </w:r>
            <w:r w:rsidRPr="00E71D44">
              <w:rPr>
                <w:bCs/>
              </w:rPr>
              <w:t xml:space="preserve">Jeżeli </w:t>
            </w:r>
            <w:r w:rsidRPr="005A33D9">
              <w:rPr>
                <w:noProof/>
                <w:position w:val="-10"/>
              </w:rPr>
              <w:object w:dxaOrig="960" w:dyaOrig="320" w14:anchorId="48F6D19A">
                <v:shape id="_x0000_i1084" type="#_x0000_t75" alt="" style="width:49.1pt;height:15.25pt;mso-width-percent:0;mso-height-percent:0;mso-width-percent:0;mso-height-percent:0" o:ole="">
                  <v:imagedata r:id="rId22" o:title=""/>
                </v:shape>
                <o:OLEObject Type="Embed" ProgID="Equation.3" ShapeID="_x0000_i1084" DrawAspect="Content" ObjectID="_1784635825" r:id="rId23"/>
              </w:object>
            </w:r>
            <w:r w:rsidRPr="005A33D9">
              <w:t>, to</w:t>
            </w:r>
          </w:p>
          <w:p w14:paraId="48F6D002" w14:textId="77777777" w:rsidR="005A2ACF" w:rsidRDefault="005A2ACF" w:rsidP="005A2ACF">
            <w:pPr>
              <w:ind w:left="71"/>
              <w:rPr>
                <w:color w:val="FF0000"/>
              </w:rPr>
            </w:pPr>
            <w:r w:rsidRPr="004C28BA">
              <w:rPr>
                <w:noProof/>
                <w:color w:val="FF0000"/>
                <w:position w:val="-10"/>
              </w:rPr>
              <w:object w:dxaOrig="3540" w:dyaOrig="340" w14:anchorId="48F6D19B">
                <v:shape id="_x0000_i1085" type="#_x0000_t75" alt="" style="width:177.25pt;height:17.45pt;mso-width-percent:0;mso-height-percent:0;mso-width-percent:0;mso-height-percent:0" o:ole="">
                  <v:imagedata r:id="rId24" o:title=""/>
                </v:shape>
                <o:OLEObject Type="Embed" ProgID="Equation.3" ShapeID="_x0000_i1085" DrawAspect="Content" ObjectID="_1784635826" r:id="rId25"/>
              </w:object>
            </w:r>
          </w:p>
          <w:p w14:paraId="48F6D003" w14:textId="77777777" w:rsidR="005A2ACF" w:rsidRDefault="005A2ACF" w:rsidP="005A2ACF">
            <w:pPr>
              <w:ind w:left="355"/>
              <w:rPr>
                <w:color w:val="FF0000"/>
              </w:rPr>
            </w:pPr>
            <w:r w:rsidRPr="00E71D44">
              <w:t>2.</w:t>
            </w:r>
            <w:r>
              <w:t xml:space="preserve"> </w:t>
            </w:r>
            <w:r w:rsidRPr="00212F3D">
              <w:rPr>
                <w:noProof/>
                <w:position w:val="-10"/>
              </w:rPr>
              <w:object w:dxaOrig="2400" w:dyaOrig="340" w14:anchorId="48F6D19C">
                <v:shape id="_x0000_i1086" type="#_x0000_t75" alt="" style="width:121.1pt;height:17.45pt;mso-width-percent:0;mso-height-percent:0;mso-width-percent:0;mso-height-percent:0" o:ole="">
                  <v:imagedata r:id="rId26" o:title=""/>
                </v:shape>
                <o:OLEObject Type="Embed" ProgID="Equation.3" ShapeID="_x0000_i1086" DrawAspect="Content" ObjectID="_1784635827" r:id="rId27"/>
              </w:object>
            </w:r>
            <w:r w:rsidRPr="00212F3D">
              <w:t>dla</w:t>
            </w:r>
            <w:r>
              <w:t> </w:t>
            </w:r>
            <w:r w:rsidRPr="00212F3D">
              <w:t xml:space="preserve">dowolnych zdarzeń </w:t>
            </w:r>
            <w:r>
              <w:t>wykluczających się.</w:t>
            </w:r>
          </w:p>
          <w:p w14:paraId="48F6D004" w14:textId="77777777" w:rsidR="005A2ACF" w:rsidRPr="008717AD" w:rsidRDefault="005A2ACF" w:rsidP="005A2ACF">
            <w:pPr>
              <w:ind w:left="360"/>
              <w:rPr>
                <w:color w:val="FF0000"/>
              </w:rPr>
            </w:pPr>
            <w:r w:rsidRPr="00212F3D">
              <w:rPr>
                <w:bCs/>
              </w:rPr>
              <w:t>3. Jeżeli</w:t>
            </w:r>
            <w:r w:rsidRPr="00212F3D">
              <w:rPr>
                <w:noProof/>
                <w:position w:val="-10"/>
              </w:rPr>
              <w:object w:dxaOrig="960" w:dyaOrig="320" w14:anchorId="48F6D19D">
                <v:shape id="_x0000_i1087" type="#_x0000_t75" alt="" style="width:49.1pt;height:15.25pt;mso-width-percent:0;mso-height-percent:0;mso-width-percent:0;mso-height-percent:0" o:ole="">
                  <v:imagedata r:id="rId22" o:title=""/>
                </v:shape>
                <o:OLEObject Type="Embed" ProgID="Equation.3" ShapeID="_x0000_i1087" DrawAspect="Content" ObjectID="_1784635828" r:id="rId28"/>
              </w:object>
            </w:r>
            <w:r w:rsidRPr="00212F3D">
              <w:t xml:space="preserve">, to </w:t>
            </w:r>
            <w:r w:rsidRPr="00212F3D">
              <w:rPr>
                <w:noProof/>
                <w:position w:val="-10"/>
              </w:rPr>
              <w:object w:dxaOrig="2760" w:dyaOrig="340" w14:anchorId="48F6D19E">
                <v:shape id="_x0000_i1088" type="#_x0000_t75" alt="" style="width:136.9pt;height:17.45pt;mso-width-percent:0;mso-height-percent:0;mso-width-percent:0;mso-height-percent:0" o:ole="">
                  <v:imagedata r:id="rId29" o:title=""/>
                </v:shape>
                <o:OLEObject Type="Embed" ProgID="Equation.3" ShapeID="_x0000_i1088" DrawAspect="Content" ObjectID="_1784635829" r:id="rId30"/>
              </w:object>
            </w:r>
          </w:p>
        </w:tc>
        <w:tc>
          <w:tcPr>
            <w:tcW w:w="6270" w:type="dxa"/>
          </w:tcPr>
          <w:p w14:paraId="48F6D005" w14:textId="77777777" w:rsidR="005A2ACF" w:rsidRPr="007E3B74" w:rsidRDefault="005A2ACF" w:rsidP="005A2ACF">
            <w:r w:rsidRPr="007E3B74">
              <w:t>Uczeń:</w:t>
            </w:r>
          </w:p>
          <w:p w14:paraId="48F6D006" w14:textId="77777777" w:rsidR="005A2ACF" w:rsidRPr="007E3B74" w:rsidRDefault="005A2ACF" w:rsidP="005A2ACF">
            <w:pPr>
              <w:numPr>
                <w:ilvl w:val="0"/>
                <w:numId w:val="6"/>
              </w:numPr>
              <w:ind w:left="357" w:hanging="357"/>
            </w:pPr>
            <w:r w:rsidRPr="007E3B74">
              <w:t>oblicza prawdopodobieństwo zdarzenia przeciwnego</w:t>
            </w:r>
          </w:p>
          <w:p w14:paraId="48F6D007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 xml:space="preserve">stosuje twierdzenie </w:t>
            </w:r>
            <w:r w:rsidRPr="007E3B74">
              <w:t>o prawdopodobieństwie sumy zdarzeń</w:t>
            </w:r>
          </w:p>
          <w:p w14:paraId="48F6D008" w14:textId="77777777" w:rsidR="005A2ACF" w:rsidRPr="005A33D9" w:rsidRDefault="005A2ACF" w:rsidP="005A2ACF">
            <w:pPr>
              <w:numPr>
                <w:ilvl w:val="0"/>
                <w:numId w:val="6"/>
              </w:numPr>
              <w:ind w:left="357" w:hanging="357"/>
            </w:pPr>
            <w:r w:rsidRPr="005A33D9">
              <w:t>s</w:t>
            </w:r>
            <w:r>
              <w:t xml:space="preserve">prawdza, czy zdarzenia się wykluczają </w:t>
            </w:r>
          </w:p>
          <w:p w14:paraId="48F6D009" w14:textId="77777777" w:rsidR="005A2ACF" w:rsidRPr="007E3B74" w:rsidRDefault="005A2ACF" w:rsidP="005A2ACF">
            <w:pPr>
              <w:numPr>
                <w:ilvl w:val="0"/>
                <w:numId w:val="6"/>
              </w:numPr>
              <w:ind w:left="357" w:hanging="357"/>
            </w:pPr>
            <w:r w:rsidRPr="007E3B74">
              <w:t>stosuje własności prawdopodobieństwa w dowodach twierdzeń</w:t>
            </w:r>
            <w:r>
              <w:t xml:space="preserve"> oraz w zadaniach wykorzystujących własności prawdopodobieństwa</w:t>
            </w:r>
          </w:p>
        </w:tc>
        <w:tc>
          <w:tcPr>
            <w:tcW w:w="1101" w:type="dxa"/>
          </w:tcPr>
          <w:p w14:paraId="48F6D00A" w14:textId="77777777" w:rsidR="005A2ACF" w:rsidRDefault="005A2ACF" w:rsidP="005A2ACF">
            <w:pPr>
              <w:jc w:val="center"/>
            </w:pPr>
          </w:p>
          <w:p w14:paraId="48F6D00B" w14:textId="77777777" w:rsidR="005A2ACF" w:rsidRDefault="005A2ACF" w:rsidP="005A2ACF">
            <w:pPr>
              <w:jc w:val="center"/>
            </w:pPr>
            <w:r>
              <w:t>K</w:t>
            </w:r>
          </w:p>
          <w:p w14:paraId="48F6D00C" w14:textId="77777777" w:rsidR="005A2ACF" w:rsidRDefault="005A2ACF" w:rsidP="005A2ACF">
            <w:pPr>
              <w:jc w:val="center"/>
            </w:pPr>
            <w:r>
              <w:t>P–R</w:t>
            </w:r>
          </w:p>
          <w:p w14:paraId="48F6D00D" w14:textId="77777777" w:rsidR="005A2ACF" w:rsidRDefault="005A2ACF" w:rsidP="005A2ACF">
            <w:pPr>
              <w:jc w:val="center"/>
            </w:pPr>
            <w:r>
              <w:t>P–R</w:t>
            </w:r>
          </w:p>
          <w:p w14:paraId="48F6D00E" w14:textId="77777777" w:rsidR="005A2ACF" w:rsidRDefault="005A2ACF" w:rsidP="005A2ACF">
            <w:pPr>
              <w:jc w:val="center"/>
            </w:pPr>
          </w:p>
          <w:p w14:paraId="48F6D00F" w14:textId="77777777" w:rsidR="005A2ACF" w:rsidRDefault="005A2ACF" w:rsidP="005A2ACF">
            <w:pPr>
              <w:jc w:val="center"/>
            </w:pPr>
          </w:p>
          <w:p w14:paraId="48F6D010" w14:textId="77777777" w:rsidR="005A2ACF" w:rsidRDefault="005A2ACF" w:rsidP="005A2ACF">
            <w:pPr>
              <w:jc w:val="center"/>
            </w:pPr>
            <w:r>
              <w:t>D–W</w:t>
            </w:r>
          </w:p>
        </w:tc>
        <w:tc>
          <w:tcPr>
            <w:tcW w:w="850" w:type="dxa"/>
            <w:vAlign w:val="center"/>
          </w:tcPr>
          <w:p w14:paraId="48F6D011" w14:textId="77777777" w:rsidR="005A2ACF" w:rsidRPr="00610FFC" w:rsidRDefault="005A2ACF" w:rsidP="005A2ACF">
            <w:pPr>
              <w:jc w:val="center"/>
            </w:pPr>
            <w:r>
              <w:t>2</w:t>
            </w:r>
          </w:p>
        </w:tc>
      </w:tr>
      <w:tr w:rsidR="005A2ACF" w14:paraId="48F6D027" w14:textId="77777777" w:rsidTr="00B407C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022" w14:textId="742BC98E" w:rsidR="005A2ACF" w:rsidRDefault="005A2ACF" w:rsidP="005A2ACF">
            <w:r>
              <w:t>1</w:t>
            </w:r>
            <w:r w:rsidR="005569D9">
              <w:t>1</w:t>
            </w:r>
            <w:r>
              <w:t>. Powtórzenie wiadomości</w:t>
            </w:r>
            <w:r>
              <w:br/>
              <w:t>1</w:t>
            </w:r>
            <w:r w:rsidR="005569D9">
              <w:t>2</w:t>
            </w:r>
            <w:r>
              <w:t xml:space="preserve">. </w:t>
            </w:r>
            <w:r w:rsidRPr="003F2101">
              <w:t>Praca klasowa</w:t>
            </w:r>
            <w:r>
              <w:t xml:space="preserve"> </w:t>
            </w:r>
            <w:r>
              <w:br/>
              <w:t>i jej omówienie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023" w14:textId="77777777" w:rsidR="005A2ACF" w:rsidRDefault="005A2ACF" w:rsidP="005A2ACF">
            <w:pPr>
              <w:jc w:val="both"/>
            </w:pP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024" w14:textId="77777777" w:rsidR="005A2ACF" w:rsidRDefault="005A2ACF" w:rsidP="005A2ACF">
            <w:pPr>
              <w:tabs>
                <w:tab w:val="num" w:pos="360"/>
              </w:tabs>
              <w:ind w:hanging="360"/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025" w14:textId="77777777" w:rsidR="005A2ACF" w:rsidRDefault="005A2ACF" w:rsidP="005A2ACF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6D026" w14:textId="77777777" w:rsidR="005A2ACF" w:rsidRDefault="005A2ACF" w:rsidP="005A2ACF">
            <w:pPr>
              <w:jc w:val="center"/>
            </w:pPr>
            <w:r>
              <w:t>5</w:t>
            </w:r>
          </w:p>
        </w:tc>
      </w:tr>
      <w:tr w:rsidR="005A2ACF" w14:paraId="48F6D02A" w14:textId="77777777" w:rsidTr="00F3114B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8F6D028" w14:textId="77777777" w:rsidR="005A2ACF" w:rsidRDefault="005A2ACF" w:rsidP="005A2ACF">
            <w:r w:rsidRPr="00953E82">
              <w:rPr>
                <w:b/>
              </w:rPr>
              <w:t xml:space="preserve"> </w:t>
            </w:r>
            <w:r>
              <w:rPr>
                <w:b/>
              </w:rPr>
              <w:t xml:space="preserve">2. </w:t>
            </w:r>
            <w:r>
              <w:rPr>
                <w:b/>
                <w:bCs/>
                <w:caps/>
              </w:rPr>
              <w:t>Graniastosłupy i ostrosłupy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F6D029" w14:textId="5A6DAEA3" w:rsidR="005A2ACF" w:rsidRPr="00953E82" w:rsidRDefault="005A2ACF" w:rsidP="005A2A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A2ACF" w14:paraId="48F6D041" w14:textId="77777777" w:rsidTr="00716EEC">
        <w:trPr>
          <w:cantSplit/>
        </w:trPr>
        <w:tc>
          <w:tcPr>
            <w:tcW w:w="2764" w:type="dxa"/>
          </w:tcPr>
          <w:p w14:paraId="48F6D02B" w14:textId="77777777" w:rsidR="005A2ACF" w:rsidRDefault="005A2ACF" w:rsidP="005A2ACF">
            <w:r>
              <w:lastRenderedPageBreak/>
              <w:t xml:space="preserve">1. Proste i płaszczyzny </w:t>
            </w:r>
            <w:r>
              <w:br/>
              <w:t>w przestrzeni</w:t>
            </w:r>
          </w:p>
        </w:tc>
        <w:tc>
          <w:tcPr>
            <w:tcW w:w="3827" w:type="dxa"/>
          </w:tcPr>
          <w:p w14:paraId="48F6D02C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wzajemne położenie dwóch płaszczyzn</w:t>
            </w:r>
          </w:p>
          <w:p w14:paraId="48F6D02D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wzajemne położenie dwóch prostych</w:t>
            </w:r>
          </w:p>
          <w:p w14:paraId="48F6D02E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proste skośne</w:t>
            </w:r>
          </w:p>
          <w:p w14:paraId="48F6D02F" w14:textId="77777777" w:rsidR="005A2ACF" w:rsidRPr="00B93088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 w:rsidRPr="00B93088">
              <w:rPr>
                <w:bCs/>
              </w:rPr>
              <w:t>prostopadłość prostych w</w:t>
            </w:r>
            <w:r>
              <w:rPr>
                <w:bCs/>
              </w:rPr>
              <w:t> </w:t>
            </w:r>
            <w:r w:rsidRPr="00B93088">
              <w:rPr>
                <w:bCs/>
              </w:rPr>
              <w:t>przestrzeni</w:t>
            </w:r>
          </w:p>
          <w:p w14:paraId="48F6D030" w14:textId="77777777" w:rsidR="005A2ACF" w:rsidRPr="00B93088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 w:rsidRPr="00B93088">
              <w:rPr>
                <w:bCs/>
              </w:rPr>
              <w:t>wzajemne położenie prostej i</w:t>
            </w:r>
            <w:r>
              <w:rPr>
                <w:bCs/>
              </w:rPr>
              <w:t> </w:t>
            </w:r>
            <w:r w:rsidRPr="00B93088">
              <w:rPr>
                <w:bCs/>
              </w:rPr>
              <w:t>płaszczyzny</w:t>
            </w:r>
          </w:p>
          <w:p w14:paraId="48F6D031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 w:rsidRPr="006A1032">
              <w:rPr>
                <w:bCs/>
              </w:rPr>
              <w:t>rzut prostokątny</w:t>
            </w:r>
            <w:r>
              <w:rPr>
                <w:bCs/>
              </w:rPr>
              <w:t xml:space="preserve"> na płaszczyznę</w:t>
            </w:r>
          </w:p>
          <w:p w14:paraId="48F6D032" w14:textId="77777777" w:rsidR="005A2ACF" w:rsidRPr="00F6331E" w:rsidRDefault="005A2ACF" w:rsidP="005A2ACF">
            <w:pPr>
              <w:numPr>
                <w:ilvl w:val="0"/>
                <w:numId w:val="5"/>
              </w:numPr>
              <w:rPr>
                <w:bCs/>
                <w:color w:val="000000" w:themeColor="text1"/>
              </w:rPr>
            </w:pPr>
            <w:r w:rsidRPr="00F6331E">
              <w:rPr>
                <w:bCs/>
                <w:color w:val="000000" w:themeColor="text1"/>
              </w:rPr>
              <w:t>twierdzenie o prostej prostopadłej do płaszczyzny</w:t>
            </w:r>
          </w:p>
        </w:tc>
        <w:tc>
          <w:tcPr>
            <w:tcW w:w="6270" w:type="dxa"/>
          </w:tcPr>
          <w:p w14:paraId="48F6D033" w14:textId="77777777" w:rsidR="005A2ACF" w:rsidRDefault="005A2ACF" w:rsidP="005A2ACF">
            <w:r>
              <w:t>Uczeń:</w:t>
            </w:r>
          </w:p>
          <w:p w14:paraId="48F6D034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>przedstawia graniastosłupy na rysunkach</w:t>
            </w:r>
          </w:p>
          <w:p w14:paraId="48F6D035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>wskazuje w wielościanie proste prostopadłe, równoległe i skośne</w:t>
            </w:r>
          </w:p>
          <w:p w14:paraId="48F6D036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>wskazuje w wielościanie rzut prostokątny danego odcinka na daną płaszczyznę</w:t>
            </w:r>
          </w:p>
          <w:p w14:paraId="48F6D037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>przeprowadza wnioskowania dotyczące położenia prostych w przestrzeni</w:t>
            </w:r>
          </w:p>
        </w:tc>
        <w:tc>
          <w:tcPr>
            <w:tcW w:w="1101" w:type="dxa"/>
          </w:tcPr>
          <w:p w14:paraId="48F6D038" w14:textId="77777777" w:rsidR="005A2ACF" w:rsidRDefault="005A2ACF" w:rsidP="005A2ACF">
            <w:pPr>
              <w:jc w:val="center"/>
            </w:pPr>
          </w:p>
          <w:p w14:paraId="48F6D039" w14:textId="77777777" w:rsidR="005A2ACF" w:rsidRDefault="005A2ACF" w:rsidP="005A2ACF">
            <w:pPr>
              <w:jc w:val="center"/>
            </w:pPr>
            <w:r>
              <w:t>K</w:t>
            </w:r>
          </w:p>
          <w:p w14:paraId="48F6D03A" w14:textId="77777777" w:rsidR="005A2ACF" w:rsidRDefault="005A2ACF" w:rsidP="005A2ACF">
            <w:pPr>
              <w:jc w:val="center"/>
            </w:pPr>
          </w:p>
          <w:p w14:paraId="48F6D03B" w14:textId="77777777" w:rsidR="005A2ACF" w:rsidRDefault="005A2ACF" w:rsidP="005A2ACF">
            <w:pPr>
              <w:jc w:val="center"/>
            </w:pPr>
            <w:r>
              <w:t>K</w:t>
            </w:r>
          </w:p>
          <w:p w14:paraId="48F6D03C" w14:textId="77777777" w:rsidR="005A2ACF" w:rsidRDefault="005A2ACF" w:rsidP="005A2ACF">
            <w:pPr>
              <w:jc w:val="center"/>
            </w:pPr>
          </w:p>
          <w:p w14:paraId="48F6D03D" w14:textId="77777777" w:rsidR="005A2ACF" w:rsidRDefault="005A2ACF" w:rsidP="005A2ACF">
            <w:pPr>
              <w:jc w:val="center"/>
            </w:pPr>
            <w:r>
              <w:t>K–P</w:t>
            </w:r>
          </w:p>
          <w:p w14:paraId="48F6D03E" w14:textId="77777777" w:rsidR="005A2ACF" w:rsidRDefault="005A2ACF" w:rsidP="005A2ACF"/>
          <w:p w14:paraId="48F6D03F" w14:textId="77777777" w:rsidR="005A2ACF" w:rsidRDefault="005A2ACF" w:rsidP="005A2ACF">
            <w:pPr>
              <w:jc w:val="center"/>
            </w:pPr>
            <w:r>
              <w:t>R–D</w:t>
            </w:r>
          </w:p>
        </w:tc>
        <w:tc>
          <w:tcPr>
            <w:tcW w:w="850" w:type="dxa"/>
            <w:vAlign w:val="center"/>
          </w:tcPr>
          <w:p w14:paraId="48F6D040" w14:textId="77777777" w:rsidR="005A2ACF" w:rsidRDefault="005A2ACF" w:rsidP="005A2ACF">
            <w:pPr>
              <w:jc w:val="center"/>
            </w:pPr>
            <w:r>
              <w:t>1</w:t>
            </w:r>
          </w:p>
        </w:tc>
      </w:tr>
      <w:tr w:rsidR="005A2ACF" w14:paraId="48F6D05F" w14:textId="77777777" w:rsidTr="00716EEC">
        <w:trPr>
          <w:cantSplit/>
        </w:trPr>
        <w:tc>
          <w:tcPr>
            <w:tcW w:w="2764" w:type="dxa"/>
          </w:tcPr>
          <w:p w14:paraId="48F6D042" w14:textId="77777777" w:rsidR="005A2ACF" w:rsidRDefault="005A2ACF" w:rsidP="005A2ACF">
            <w:r>
              <w:t>2. Graniastosłupy</w:t>
            </w:r>
          </w:p>
        </w:tc>
        <w:tc>
          <w:tcPr>
            <w:tcW w:w="3827" w:type="dxa"/>
          </w:tcPr>
          <w:p w14:paraId="48F6D043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graniastosłup prosty i graniastosłup pochyły</w:t>
            </w:r>
          </w:p>
          <w:p w14:paraId="48F6D044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 w:rsidRPr="00933318">
              <w:rPr>
                <w:bCs/>
              </w:rPr>
              <w:t>powierzchnia boczna</w:t>
            </w:r>
            <w:r>
              <w:rPr>
                <w:bCs/>
              </w:rPr>
              <w:t xml:space="preserve"> graniastosłupa</w:t>
            </w:r>
          </w:p>
          <w:p w14:paraId="48F6D045" w14:textId="7F947D85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 w:rsidRPr="00933318">
              <w:rPr>
                <w:bCs/>
              </w:rPr>
              <w:t>wysokość graniastosłupa</w:t>
            </w:r>
          </w:p>
          <w:p w14:paraId="48F6D046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prostopadłościan</w:t>
            </w:r>
          </w:p>
          <w:p w14:paraId="48F6D047" w14:textId="77777777" w:rsidR="005A2ACF" w:rsidRPr="00470BF1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graniastosłup prawidłowy</w:t>
            </w:r>
          </w:p>
          <w:p w14:paraId="48F6D048" w14:textId="7EA04BAD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pole powierzchni bocznej i pole powierzchni całkowitej graniastosłupa</w:t>
            </w:r>
          </w:p>
          <w:p w14:paraId="48F6D049" w14:textId="77777777" w:rsidR="005A2ACF" w:rsidRPr="00933318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siatki sześcianu</w:t>
            </w:r>
          </w:p>
        </w:tc>
        <w:tc>
          <w:tcPr>
            <w:tcW w:w="6270" w:type="dxa"/>
          </w:tcPr>
          <w:p w14:paraId="48F6D04A" w14:textId="77777777" w:rsidR="005A2ACF" w:rsidRDefault="005A2ACF" w:rsidP="005A2ACF">
            <w:r>
              <w:t>Uczeń:</w:t>
            </w:r>
          </w:p>
          <w:p w14:paraId="48F6D04B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>przedstawia graniastosłupy na rysunkach</w:t>
            </w:r>
          </w:p>
          <w:p w14:paraId="48F6D04C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 xml:space="preserve">określa liczbę ścian, wierzchołków i krawędzi graniastosłupa </w:t>
            </w:r>
          </w:p>
          <w:p w14:paraId="48F6D04D" w14:textId="66842F7F" w:rsidR="005A2ACF" w:rsidRPr="00212F3D" w:rsidRDefault="005A2ACF" w:rsidP="005A2ACF">
            <w:pPr>
              <w:numPr>
                <w:ilvl w:val="0"/>
                <w:numId w:val="6"/>
              </w:numPr>
              <w:ind w:left="357" w:hanging="357"/>
            </w:pPr>
            <w:r w:rsidRPr="00212F3D">
              <w:t>sprawdza</w:t>
            </w:r>
            <w:r>
              <w:t>,</w:t>
            </w:r>
            <w:r w:rsidRPr="00212F3D">
              <w:t xml:space="preserve"> czy istnieje graniastosłup o da</w:t>
            </w:r>
            <w:r>
              <w:t>nej liczbie krawędzi</w:t>
            </w:r>
          </w:p>
          <w:p w14:paraId="48F6D04E" w14:textId="77777777" w:rsidR="005A2ACF" w:rsidRPr="00A61513" w:rsidRDefault="005A2ACF" w:rsidP="005A2ACF">
            <w:pPr>
              <w:numPr>
                <w:ilvl w:val="0"/>
                <w:numId w:val="6"/>
              </w:numPr>
              <w:ind w:left="357" w:hanging="357"/>
            </w:pPr>
            <w:r w:rsidRPr="00603213">
              <w:t>wskazuje element</w:t>
            </w:r>
            <w:r>
              <w:t>y charakteryzujące graniastosłup</w:t>
            </w:r>
          </w:p>
          <w:p w14:paraId="48F6D04F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>oblicza pole powierzchni bocznej i pole powierzchni całkowitej graniastosłupa prostego</w:t>
            </w:r>
          </w:p>
          <w:p w14:paraId="48F6D050" w14:textId="781EFA84" w:rsidR="005A2ACF" w:rsidRPr="000B4D02" w:rsidRDefault="005A2ACF" w:rsidP="005A2ACF">
            <w:pPr>
              <w:numPr>
                <w:ilvl w:val="0"/>
                <w:numId w:val="6"/>
              </w:numPr>
              <w:ind w:left="357" w:hanging="357"/>
              <w:rPr>
                <w:color w:val="FF0000"/>
              </w:rPr>
            </w:pPr>
            <w:r>
              <w:t xml:space="preserve">rysuje siatkę graniastosłupa prostego </w:t>
            </w:r>
          </w:p>
          <w:p w14:paraId="48F6D051" w14:textId="77777777" w:rsidR="005A2ACF" w:rsidRPr="00B41A21" w:rsidRDefault="005A2ACF" w:rsidP="005A2ACF">
            <w:pPr>
              <w:numPr>
                <w:ilvl w:val="0"/>
                <w:numId w:val="6"/>
              </w:numPr>
              <w:ind w:left="357" w:hanging="357"/>
              <w:rPr>
                <w:color w:val="FF0000"/>
              </w:rPr>
            </w:pPr>
            <w:r>
              <w:t>stosuje wzory na pole powierzchni bocznej i pole powierzchni całkowitej do rozwiązywania zadań</w:t>
            </w:r>
          </w:p>
        </w:tc>
        <w:tc>
          <w:tcPr>
            <w:tcW w:w="1101" w:type="dxa"/>
          </w:tcPr>
          <w:p w14:paraId="48F6D052" w14:textId="77777777" w:rsidR="005A2ACF" w:rsidRDefault="005A2ACF" w:rsidP="005A2ACF">
            <w:pPr>
              <w:jc w:val="center"/>
            </w:pPr>
          </w:p>
          <w:p w14:paraId="48F6D053" w14:textId="77777777" w:rsidR="005A2ACF" w:rsidRDefault="005A2ACF" w:rsidP="005A2ACF">
            <w:pPr>
              <w:jc w:val="center"/>
            </w:pPr>
            <w:r>
              <w:t>K</w:t>
            </w:r>
          </w:p>
          <w:p w14:paraId="48F6D054" w14:textId="77777777" w:rsidR="005A2ACF" w:rsidRDefault="005A2ACF" w:rsidP="005A2ACF">
            <w:pPr>
              <w:jc w:val="center"/>
            </w:pPr>
          </w:p>
          <w:p w14:paraId="48F6D055" w14:textId="77777777" w:rsidR="005A2ACF" w:rsidRDefault="005A2ACF" w:rsidP="005A2ACF">
            <w:pPr>
              <w:jc w:val="center"/>
            </w:pPr>
            <w:r>
              <w:t>K</w:t>
            </w:r>
          </w:p>
          <w:p w14:paraId="48F6D056" w14:textId="77777777" w:rsidR="005A2ACF" w:rsidRDefault="005A2ACF" w:rsidP="005A2ACF">
            <w:pPr>
              <w:jc w:val="center"/>
            </w:pPr>
          </w:p>
          <w:p w14:paraId="48F6D057" w14:textId="77777777" w:rsidR="005A2ACF" w:rsidRDefault="005A2ACF" w:rsidP="005A2ACF">
            <w:pPr>
              <w:jc w:val="center"/>
            </w:pPr>
            <w:r>
              <w:t>K–P</w:t>
            </w:r>
          </w:p>
          <w:p w14:paraId="48F6D058" w14:textId="0CC5F7A5" w:rsidR="005A2ACF" w:rsidRDefault="005A2ACF" w:rsidP="005A2ACF">
            <w:pPr>
              <w:jc w:val="center"/>
            </w:pPr>
            <w:r>
              <w:t>K</w:t>
            </w:r>
          </w:p>
          <w:p w14:paraId="48F6D059" w14:textId="77777777" w:rsidR="005A2ACF" w:rsidRDefault="005A2ACF" w:rsidP="005A2ACF">
            <w:pPr>
              <w:jc w:val="center"/>
            </w:pPr>
          </w:p>
          <w:p w14:paraId="48F6D05A" w14:textId="689F9702" w:rsidR="005A2ACF" w:rsidRDefault="005A2ACF" w:rsidP="005A2ACF">
            <w:pPr>
              <w:jc w:val="center"/>
            </w:pPr>
            <w:r>
              <w:t>P–R</w:t>
            </w:r>
          </w:p>
          <w:p w14:paraId="48F6D05B" w14:textId="4D7124DB" w:rsidR="005A2ACF" w:rsidRDefault="005A2ACF" w:rsidP="005A2ACF">
            <w:pPr>
              <w:jc w:val="center"/>
            </w:pPr>
            <w:r>
              <w:t>K</w:t>
            </w:r>
          </w:p>
          <w:p w14:paraId="48F6D05C" w14:textId="77777777" w:rsidR="005A2ACF" w:rsidRDefault="005A2ACF" w:rsidP="005A2ACF">
            <w:pPr>
              <w:jc w:val="center"/>
            </w:pPr>
          </w:p>
          <w:p w14:paraId="48F6D05D" w14:textId="77777777" w:rsidR="005A2ACF" w:rsidRDefault="005A2ACF" w:rsidP="005A2ACF">
            <w:pPr>
              <w:jc w:val="center"/>
            </w:pPr>
            <w:r>
              <w:t>P–R</w:t>
            </w:r>
          </w:p>
        </w:tc>
        <w:tc>
          <w:tcPr>
            <w:tcW w:w="850" w:type="dxa"/>
            <w:vAlign w:val="center"/>
          </w:tcPr>
          <w:p w14:paraId="48F6D05E" w14:textId="77777777" w:rsidR="005A2ACF" w:rsidRDefault="005A2ACF" w:rsidP="005A2ACF">
            <w:pPr>
              <w:jc w:val="center"/>
            </w:pPr>
            <w:r>
              <w:t>2</w:t>
            </w:r>
          </w:p>
        </w:tc>
      </w:tr>
      <w:tr w:rsidR="005A2ACF" w14:paraId="48F6D071" w14:textId="77777777" w:rsidTr="00716EEC">
        <w:trPr>
          <w:cantSplit/>
          <w:trHeight w:val="1172"/>
        </w:trPr>
        <w:tc>
          <w:tcPr>
            <w:tcW w:w="2764" w:type="dxa"/>
          </w:tcPr>
          <w:p w14:paraId="48F6D060" w14:textId="77777777" w:rsidR="005A2ACF" w:rsidRDefault="005A2ACF" w:rsidP="005A2ACF">
            <w:r>
              <w:lastRenderedPageBreak/>
              <w:t xml:space="preserve">3. Odcinki </w:t>
            </w:r>
          </w:p>
          <w:p w14:paraId="48F6D061" w14:textId="77777777" w:rsidR="005A2ACF" w:rsidRDefault="005A2ACF" w:rsidP="005A2ACF">
            <w:r>
              <w:t>w graniastosłupach</w:t>
            </w:r>
          </w:p>
        </w:tc>
        <w:tc>
          <w:tcPr>
            <w:tcW w:w="3827" w:type="dxa"/>
          </w:tcPr>
          <w:p w14:paraId="48F6D062" w14:textId="77777777" w:rsidR="005A2ACF" w:rsidRPr="00E6141C" w:rsidRDefault="005A2ACF" w:rsidP="005A2ACF">
            <w:pPr>
              <w:numPr>
                <w:ilvl w:val="0"/>
                <w:numId w:val="14"/>
              </w:numPr>
            </w:pPr>
            <w:r>
              <w:rPr>
                <w:bCs/>
              </w:rPr>
              <w:t xml:space="preserve">przekątna graniastosłupa </w:t>
            </w:r>
          </w:p>
          <w:p w14:paraId="48F6D063" w14:textId="77777777" w:rsidR="005A2ACF" w:rsidRPr="00DC4600" w:rsidRDefault="005A2ACF" w:rsidP="005A2ACF">
            <w:pPr>
              <w:numPr>
                <w:ilvl w:val="0"/>
                <w:numId w:val="14"/>
              </w:numPr>
            </w:pPr>
            <w:r>
              <w:rPr>
                <w:bCs/>
              </w:rPr>
              <w:t>długość przekątnej prostopadłościanu</w:t>
            </w:r>
          </w:p>
          <w:p w14:paraId="48F6D064" w14:textId="77777777" w:rsidR="005A2ACF" w:rsidRPr="00DC4600" w:rsidRDefault="005A2ACF" w:rsidP="005A2ACF">
            <w:pPr>
              <w:rPr>
                <w:color w:val="FF0000"/>
              </w:rPr>
            </w:pPr>
          </w:p>
        </w:tc>
        <w:tc>
          <w:tcPr>
            <w:tcW w:w="6270" w:type="dxa"/>
          </w:tcPr>
          <w:p w14:paraId="48F6D065" w14:textId="77777777" w:rsidR="005A2ACF" w:rsidRDefault="005A2ACF" w:rsidP="005A2ACF">
            <w:r>
              <w:t>Uczeń:</w:t>
            </w:r>
          </w:p>
          <w:p w14:paraId="48F6D066" w14:textId="77777777" w:rsidR="005A2ACF" w:rsidRDefault="005A2ACF" w:rsidP="005A2AC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 w:rsidRPr="000035F8">
              <w:t>oblicza długości przekątnych graniastosłupa prostego</w:t>
            </w:r>
            <w:r>
              <w:t xml:space="preserve"> (również z wykorzystaniem trygonometrii)</w:t>
            </w:r>
          </w:p>
          <w:p w14:paraId="48F6D067" w14:textId="77777777" w:rsidR="005A2ACF" w:rsidRDefault="005A2ACF" w:rsidP="005A2ACF">
            <w:pPr>
              <w:numPr>
                <w:ilvl w:val="0"/>
                <w:numId w:val="14"/>
              </w:numPr>
            </w:pPr>
            <w:r>
              <w:t>stosuje funkcje trygonometryczne do obliczanie pola powierzchni graniastosłupa</w:t>
            </w:r>
          </w:p>
          <w:p w14:paraId="48F6D068" w14:textId="77777777" w:rsidR="005A2ACF" w:rsidRPr="00716EEC" w:rsidRDefault="005A2ACF" w:rsidP="005A2ACF">
            <w:pPr>
              <w:numPr>
                <w:ilvl w:val="0"/>
                <w:numId w:val="14"/>
              </w:numPr>
            </w:pPr>
            <w:r w:rsidRPr="00716EEC">
              <w:t>uzasadnia prawdziwość</w:t>
            </w:r>
            <w:r>
              <w:t xml:space="preserve"> wzorów dotyczących przekątnych prostopadłościanów</w:t>
            </w:r>
          </w:p>
        </w:tc>
        <w:tc>
          <w:tcPr>
            <w:tcW w:w="1101" w:type="dxa"/>
          </w:tcPr>
          <w:p w14:paraId="48F6D069" w14:textId="77777777" w:rsidR="005A2ACF" w:rsidRDefault="005A2ACF" w:rsidP="005A2ACF">
            <w:pPr>
              <w:jc w:val="center"/>
            </w:pPr>
          </w:p>
          <w:p w14:paraId="48F6D06A" w14:textId="77777777" w:rsidR="005A2ACF" w:rsidRDefault="005A2ACF" w:rsidP="005A2ACF">
            <w:pPr>
              <w:jc w:val="center"/>
            </w:pPr>
          </w:p>
          <w:p w14:paraId="48F6D06B" w14:textId="77777777" w:rsidR="005A2ACF" w:rsidRDefault="005A2ACF" w:rsidP="005A2ACF">
            <w:pPr>
              <w:jc w:val="center"/>
            </w:pPr>
            <w:r>
              <w:t>K–P</w:t>
            </w:r>
          </w:p>
          <w:p w14:paraId="48F6D06C" w14:textId="77777777" w:rsidR="005A2ACF" w:rsidRDefault="005A2ACF" w:rsidP="005A2ACF"/>
          <w:p w14:paraId="48F6D06D" w14:textId="77777777" w:rsidR="005A2ACF" w:rsidRDefault="005A2ACF" w:rsidP="005A2ACF">
            <w:pPr>
              <w:jc w:val="center"/>
            </w:pPr>
            <w:r>
              <w:t>P–D</w:t>
            </w:r>
            <w:r w:rsidRPr="00C6264E">
              <w:t xml:space="preserve"> </w:t>
            </w:r>
          </w:p>
          <w:p w14:paraId="48F6D06E" w14:textId="77777777" w:rsidR="005A2ACF" w:rsidRDefault="005A2ACF" w:rsidP="005A2ACF">
            <w:pPr>
              <w:jc w:val="center"/>
            </w:pPr>
          </w:p>
          <w:p w14:paraId="48F6D06F" w14:textId="77777777" w:rsidR="005A2ACF" w:rsidRPr="00C6264E" w:rsidRDefault="005A2ACF" w:rsidP="005A2ACF">
            <w:pPr>
              <w:jc w:val="center"/>
            </w:pPr>
            <w:r>
              <w:t>D–W</w:t>
            </w:r>
          </w:p>
        </w:tc>
        <w:tc>
          <w:tcPr>
            <w:tcW w:w="850" w:type="dxa"/>
            <w:vAlign w:val="center"/>
          </w:tcPr>
          <w:p w14:paraId="48F6D070" w14:textId="77777777" w:rsidR="005A2ACF" w:rsidRDefault="005A2ACF" w:rsidP="005A2ACF">
            <w:pPr>
              <w:jc w:val="center"/>
            </w:pPr>
            <w:r>
              <w:t>2</w:t>
            </w:r>
          </w:p>
        </w:tc>
      </w:tr>
      <w:tr w:rsidR="005A2ACF" w14:paraId="48F6D07C" w14:textId="77777777" w:rsidTr="00716EE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48F6D072" w14:textId="77777777" w:rsidR="005A2ACF" w:rsidRDefault="005A2ACF" w:rsidP="005A2ACF">
            <w:r>
              <w:t>4. Objętość graniastosłupa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F6D073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wzór na objętość graniastosłupa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48F6D074" w14:textId="77777777" w:rsidR="005A2ACF" w:rsidRDefault="005A2ACF" w:rsidP="005A2ACF">
            <w:r>
              <w:t>Uczeń:</w:t>
            </w:r>
          </w:p>
          <w:p w14:paraId="48F6D075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 xml:space="preserve">oblicza objętość graniastosłupa prostego </w:t>
            </w:r>
          </w:p>
          <w:p w14:paraId="48F6D076" w14:textId="77777777" w:rsidR="005A2ACF" w:rsidRPr="004F183B" w:rsidRDefault="005A2ACF" w:rsidP="005A2ACF">
            <w:pPr>
              <w:numPr>
                <w:ilvl w:val="0"/>
                <w:numId w:val="6"/>
              </w:numPr>
              <w:ind w:left="357" w:hanging="357"/>
            </w:pPr>
            <w:r w:rsidRPr="004F183B">
              <w:t>rozwiązuje zadania</w:t>
            </w:r>
            <w:r>
              <w:t xml:space="preserve"> </w:t>
            </w:r>
            <w:r w:rsidRPr="004F183B">
              <w:t xml:space="preserve">o podwyższonym stopniu trudności dotyczące graniastosłupów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F6D077" w14:textId="77777777" w:rsidR="005A2ACF" w:rsidRDefault="005A2ACF" w:rsidP="005A2ACF"/>
          <w:p w14:paraId="48F6D078" w14:textId="77777777" w:rsidR="005A2ACF" w:rsidRDefault="005A2ACF" w:rsidP="005A2ACF">
            <w:pPr>
              <w:jc w:val="center"/>
            </w:pPr>
            <w:r>
              <w:t>K–P</w:t>
            </w:r>
          </w:p>
          <w:p w14:paraId="48F6D079" w14:textId="77777777" w:rsidR="005A2ACF" w:rsidRDefault="005A2ACF" w:rsidP="005A2ACF">
            <w:pPr>
              <w:jc w:val="center"/>
            </w:pPr>
          </w:p>
          <w:p w14:paraId="48F6D07A" w14:textId="77777777" w:rsidR="005A2ACF" w:rsidRPr="004F183B" w:rsidRDefault="005A2ACF" w:rsidP="005A2ACF">
            <w:pPr>
              <w:jc w:val="center"/>
            </w:pPr>
            <w:r>
              <w:t>D–</w:t>
            </w:r>
            <w:r w:rsidRPr="004F183B">
              <w:t>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6D07B" w14:textId="77777777" w:rsidR="005A2ACF" w:rsidRDefault="005A2ACF" w:rsidP="005A2ACF">
            <w:pPr>
              <w:jc w:val="center"/>
            </w:pPr>
            <w:r>
              <w:t>1</w:t>
            </w:r>
          </w:p>
        </w:tc>
      </w:tr>
      <w:tr w:rsidR="005A2ACF" w14:paraId="48F6D098" w14:textId="77777777" w:rsidTr="00716EE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48F6D07D" w14:textId="77777777" w:rsidR="005A2ACF" w:rsidRDefault="005A2ACF" w:rsidP="005A2ACF">
            <w:r>
              <w:t>5. Ostrosłupy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F6D07E" w14:textId="797EC685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ostrosłup prosty</w:t>
            </w:r>
          </w:p>
          <w:p w14:paraId="48F6D07F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ostrosłup prawidłowy</w:t>
            </w:r>
          </w:p>
          <w:p w14:paraId="48F6D080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wysokość ostrosłupa, spodek wysokości</w:t>
            </w:r>
          </w:p>
          <w:p w14:paraId="48F6D081" w14:textId="7F3AF31B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kąt płaski przy wierzchołku ostrosłupa prawidłowego </w:t>
            </w:r>
          </w:p>
          <w:p w14:paraId="48F6D082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czworościan foremny</w:t>
            </w:r>
          </w:p>
          <w:p w14:paraId="48F6D083" w14:textId="77777777" w:rsidR="005A2ACF" w:rsidRPr="00A671B7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pole powierzchni ostrosłupa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48F6D084" w14:textId="77777777" w:rsidR="005A2ACF" w:rsidRDefault="005A2ACF" w:rsidP="005A2ACF">
            <w:r>
              <w:t>Uczeń:</w:t>
            </w:r>
          </w:p>
          <w:p w14:paraId="48F6D085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>przedstawia ostrosłupy na rysunkach</w:t>
            </w:r>
          </w:p>
          <w:p w14:paraId="48F6D086" w14:textId="77777777" w:rsidR="005A2ACF" w:rsidRPr="007E295E" w:rsidRDefault="005A2ACF" w:rsidP="005A2ACF">
            <w:pPr>
              <w:numPr>
                <w:ilvl w:val="0"/>
                <w:numId w:val="6"/>
              </w:numPr>
              <w:ind w:left="357" w:hanging="357"/>
            </w:pPr>
            <w:r w:rsidRPr="00603213">
              <w:t>wskazuje element</w:t>
            </w:r>
            <w:r>
              <w:t>y charakteryzujące ostrosłup</w:t>
            </w:r>
          </w:p>
          <w:p w14:paraId="48F6D087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>oblicza pole powierzchni ostrosłupa, mając daną jego siatkę</w:t>
            </w:r>
          </w:p>
          <w:p w14:paraId="48F6D088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>rysuje siatkę ostrosłupa prostego, mając dany jej fragment</w:t>
            </w:r>
          </w:p>
          <w:p w14:paraId="48F6D089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>oblicza pole powierzchni bocznej i pole powierzchni całkowitej ostrosłupa</w:t>
            </w:r>
          </w:p>
          <w:p w14:paraId="48F6D08B" w14:textId="2CB5CF26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>stosuje funkcje trygonometryczne do obliczania pola powierzchni ostrosłupa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F6D08C" w14:textId="77777777" w:rsidR="005A2ACF" w:rsidRDefault="005A2ACF" w:rsidP="005A2ACF"/>
          <w:p w14:paraId="48F6D08D" w14:textId="77777777" w:rsidR="005A2ACF" w:rsidRDefault="005A2ACF" w:rsidP="005A2ACF">
            <w:pPr>
              <w:jc w:val="center"/>
            </w:pPr>
            <w:r>
              <w:t>K</w:t>
            </w:r>
          </w:p>
          <w:p w14:paraId="48F6D08E" w14:textId="77777777" w:rsidR="005A2ACF" w:rsidRDefault="005A2ACF" w:rsidP="005A2ACF">
            <w:pPr>
              <w:jc w:val="center"/>
            </w:pPr>
            <w:r>
              <w:t>K</w:t>
            </w:r>
          </w:p>
          <w:p w14:paraId="48F6D08F" w14:textId="77777777" w:rsidR="005A2ACF" w:rsidRDefault="005A2ACF" w:rsidP="005A2ACF">
            <w:pPr>
              <w:jc w:val="center"/>
            </w:pPr>
            <w:r>
              <w:t>K–P</w:t>
            </w:r>
          </w:p>
          <w:p w14:paraId="48F6D090" w14:textId="77777777" w:rsidR="005A2ACF" w:rsidRDefault="005A2ACF" w:rsidP="005A2ACF">
            <w:pPr>
              <w:jc w:val="center"/>
            </w:pPr>
            <w:r>
              <w:t>K–P</w:t>
            </w:r>
          </w:p>
          <w:p w14:paraId="48F6D091" w14:textId="77777777" w:rsidR="005A2ACF" w:rsidRDefault="005A2ACF" w:rsidP="005A2ACF">
            <w:pPr>
              <w:jc w:val="center"/>
            </w:pPr>
          </w:p>
          <w:p w14:paraId="48F6D092" w14:textId="77777777" w:rsidR="005A2ACF" w:rsidRDefault="005A2ACF" w:rsidP="005A2ACF">
            <w:pPr>
              <w:jc w:val="center"/>
            </w:pPr>
            <w:r>
              <w:t>K–P</w:t>
            </w:r>
            <w:r>
              <w:br/>
            </w:r>
          </w:p>
          <w:p w14:paraId="48F6D096" w14:textId="718FFF66" w:rsidR="005A2ACF" w:rsidRDefault="005A2ACF" w:rsidP="005A2ACF">
            <w:pPr>
              <w:jc w:val="center"/>
            </w:pPr>
            <w:r>
              <w:t>K–R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6D097" w14:textId="77777777" w:rsidR="005A2ACF" w:rsidRDefault="005A2ACF" w:rsidP="005A2ACF">
            <w:pPr>
              <w:jc w:val="center"/>
            </w:pPr>
            <w:r>
              <w:t>2</w:t>
            </w:r>
          </w:p>
        </w:tc>
      </w:tr>
      <w:tr w:rsidR="005A2ACF" w14:paraId="48F6D0A7" w14:textId="77777777" w:rsidTr="00716EE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48F6D099" w14:textId="77777777" w:rsidR="005A2ACF" w:rsidRDefault="005A2ACF" w:rsidP="005A2ACF">
            <w:r>
              <w:t>6. Objętość ostrosłupa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F6D09A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wzór na objętość ostrosłupa</w:t>
            </w:r>
          </w:p>
          <w:p w14:paraId="48F6D09B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wzór na wysokość i objętość czworościanu foremnego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48F6D09C" w14:textId="77777777" w:rsidR="005A2ACF" w:rsidRDefault="005A2ACF" w:rsidP="005A2ACF">
            <w:r>
              <w:t>Uczeń:</w:t>
            </w:r>
          </w:p>
          <w:p w14:paraId="48F6D09D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 xml:space="preserve">oblicza objętość ostrosłupa prawidłowego </w:t>
            </w:r>
          </w:p>
          <w:p w14:paraId="48F6D09E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>stosuje funkcje trygonometryczne do obliczania objętości ostrosłupa</w:t>
            </w:r>
          </w:p>
          <w:p w14:paraId="48F6D09F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t xml:space="preserve">rozwiązuje zadania o podwyższonym stopniu trudności dotyczące ostrosłupów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F6D0A0" w14:textId="77777777" w:rsidR="005A2ACF" w:rsidRDefault="005A2ACF" w:rsidP="005A2ACF">
            <w:pPr>
              <w:jc w:val="center"/>
            </w:pPr>
          </w:p>
          <w:p w14:paraId="48F6D0A1" w14:textId="77777777" w:rsidR="005A2ACF" w:rsidRDefault="005A2ACF" w:rsidP="005A2ACF">
            <w:pPr>
              <w:jc w:val="center"/>
            </w:pPr>
            <w:r>
              <w:t>K–P</w:t>
            </w:r>
          </w:p>
          <w:p w14:paraId="48F6D0A2" w14:textId="77777777" w:rsidR="005A2ACF" w:rsidRDefault="005A2ACF" w:rsidP="005A2ACF">
            <w:pPr>
              <w:jc w:val="center"/>
            </w:pPr>
          </w:p>
          <w:p w14:paraId="48F6D0A3" w14:textId="77777777" w:rsidR="005A2ACF" w:rsidRDefault="005A2ACF" w:rsidP="005A2ACF">
            <w:pPr>
              <w:jc w:val="center"/>
            </w:pPr>
            <w:r>
              <w:t>P–D</w:t>
            </w:r>
          </w:p>
          <w:p w14:paraId="48F6D0A4" w14:textId="77777777" w:rsidR="005A2ACF" w:rsidRDefault="005A2ACF" w:rsidP="005A2ACF"/>
          <w:p w14:paraId="48F6D0A5" w14:textId="77777777" w:rsidR="005A2ACF" w:rsidRDefault="005A2ACF" w:rsidP="005A2ACF">
            <w:pPr>
              <w:jc w:val="center"/>
            </w:pPr>
            <w:r>
              <w:t>D–W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6D0A6" w14:textId="77777777" w:rsidR="005A2ACF" w:rsidRDefault="005A2ACF" w:rsidP="005A2ACF">
            <w:pPr>
              <w:jc w:val="center"/>
            </w:pPr>
            <w:r>
              <w:t>2</w:t>
            </w:r>
          </w:p>
        </w:tc>
      </w:tr>
      <w:tr w:rsidR="005A2ACF" w14:paraId="48F6D0B7" w14:textId="77777777" w:rsidTr="00716EE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48F6D0A8" w14:textId="77777777" w:rsidR="005A2ACF" w:rsidRDefault="005A2ACF" w:rsidP="005A2ACF">
            <w:r>
              <w:lastRenderedPageBreak/>
              <w:t xml:space="preserve">7. Kąt między prostą </w:t>
            </w:r>
            <w:r>
              <w:br/>
              <w:t>a płaszczyzną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F6D0A9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pojęcie kąta między prostą </w:t>
            </w:r>
            <w:r>
              <w:rPr>
                <w:bCs/>
              </w:rPr>
              <w:br/>
              <w:t>a płaszczyzną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48F6D0AA" w14:textId="77777777" w:rsidR="005A2ACF" w:rsidRDefault="005A2ACF" w:rsidP="005A2ACF">
            <w:r>
              <w:t>Uczeń:</w:t>
            </w:r>
          </w:p>
          <w:p w14:paraId="48F6D0AB" w14:textId="07760957" w:rsidR="005A2ACF" w:rsidRPr="00E62999" w:rsidRDefault="005A2ACF" w:rsidP="005A2AC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 w:rsidRPr="00E62999">
              <w:t xml:space="preserve">wskazuje </w:t>
            </w:r>
            <w:r>
              <w:t>i wyznacza</w:t>
            </w:r>
            <w:r w:rsidRPr="00E62999">
              <w:t xml:space="preserve"> kąt</w:t>
            </w:r>
            <w:r>
              <w:t>y</w:t>
            </w:r>
            <w:r w:rsidRPr="00E62999">
              <w:t xml:space="preserve"> między odcinkami </w:t>
            </w:r>
            <w:r>
              <w:t>w </w:t>
            </w:r>
            <w:r w:rsidRPr="00E62999">
              <w:t>graniastosłup</w:t>
            </w:r>
            <w:r>
              <w:t>ie</w:t>
            </w:r>
            <w:r w:rsidRPr="00E62999">
              <w:t xml:space="preserve"> a płaszczyzną jego podstawy lub ścianą boczną</w:t>
            </w:r>
          </w:p>
          <w:p w14:paraId="48F6D0AC" w14:textId="77777777" w:rsidR="005A2ACF" w:rsidRDefault="005A2ACF" w:rsidP="005A2AC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 xml:space="preserve">wskazuje i wyznacza kąty między odcinkami w ostrosłupie a płaszczyzną jego podstawy </w:t>
            </w:r>
          </w:p>
          <w:p w14:paraId="48F6D0AD" w14:textId="77777777" w:rsidR="005A2ACF" w:rsidRPr="007E295E" w:rsidRDefault="005A2ACF" w:rsidP="005A2AC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 w:rsidRPr="007E295E">
              <w:rPr>
                <w:rFonts w:ascii="Quasi-LucidaBright CE" w:hAnsi="Quasi-LucidaBright CE" w:cs="Quasi-LucidaBright CE"/>
              </w:rPr>
              <w:t>rozwiązuje</w:t>
            </w:r>
            <w:r>
              <w:rPr>
                <w:rFonts w:ascii="Quasi-LucidaBright CE" w:hAnsi="Quasi-LucidaBright CE" w:cs="Quasi-LucidaBright CE"/>
              </w:rPr>
              <w:t xml:space="preserve"> </w:t>
            </w:r>
            <w:r w:rsidRPr="007E295E">
              <w:rPr>
                <w:rFonts w:ascii="Quasi-LucidaBright CE" w:hAnsi="Quasi-LucidaBright CE" w:cs="Quasi-LucidaBright CE"/>
              </w:rPr>
              <w:t xml:space="preserve">zadania </w:t>
            </w:r>
            <w:r>
              <w:rPr>
                <w:rFonts w:ascii="Quasi-LucidaBright CE" w:hAnsi="Quasi-LucidaBright CE" w:cs="Quasi-LucidaBright CE"/>
              </w:rPr>
              <w:t xml:space="preserve">dotyczące </w:t>
            </w:r>
            <w:r w:rsidRPr="004141E0">
              <w:rPr>
                <w:rFonts w:ascii="Quasi-LucidaBright CE" w:hAnsi="Quasi-LucidaBright CE" w:cs="Quasi-LucidaBright CE"/>
              </w:rPr>
              <w:t>miary kąta między</w:t>
            </w:r>
            <w:r w:rsidRPr="004141E0">
              <w:t xml:space="preserve"> </w:t>
            </w:r>
            <w:r>
              <w:t xml:space="preserve">prostą </w:t>
            </w:r>
            <w:r w:rsidRPr="007E295E">
              <w:t>a</w:t>
            </w:r>
            <w:r>
              <w:t> </w:t>
            </w:r>
            <w:r w:rsidRPr="007E295E">
              <w:t xml:space="preserve">płaszczyzną </w:t>
            </w:r>
            <w:r>
              <w:t>(również z wykorzystaniem trygonometrii)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F6D0AE" w14:textId="77777777" w:rsidR="005A2ACF" w:rsidRDefault="005A2ACF" w:rsidP="005A2ACF">
            <w:pPr>
              <w:jc w:val="center"/>
            </w:pPr>
          </w:p>
          <w:p w14:paraId="48F6D0AF" w14:textId="77777777" w:rsidR="005A2ACF" w:rsidRDefault="005A2ACF" w:rsidP="005A2ACF">
            <w:pPr>
              <w:jc w:val="center"/>
            </w:pPr>
          </w:p>
          <w:p w14:paraId="48F6D0B0" w14:textId="77777777" w:rsidR="005A2ACF" w:rsidRDefault="005A2ACF" w:rsidP="005A2ACF">
            <w:pPr>
              <w:jc w:val="center"/>
            </w:pPr>
          </w:p>
          <w:p w14:paraId="48F6D0B1" w14:textId="77777777" w:rsidR="005A2ACF" w:rsidRDefault="005A2ACF" w:rsidP="005A2ACF">
            <w:pPr>
              <w:jc w:val="center"/>
            </w:pPr>
            <w:r>
              <w:t>K–R</w:t>
            </w:r>
          </w:p>
          <w:p w14:paraId="48F6D0B2" w14:textId="77777777" w:rsidR="005A2ACF" w:rsidRDefault="005A2ACF" w:rsidP="005A2ACF">
            <w:pPr>
              <w:jc w:val="center"/>
            </w:pPr>
          </w:p>
          <w:p w14:paraId="48F6D0B3" w14:textId="77777777" w:rsidR="005A2ACF" w:rsidRDefault="005A2ACF" w:rsidP="005A2ACF">
            <w:pPr>
              <w:jc w:val="center"/>
            </w:pPr>
            <w:r>
              <w:t>K–R</w:t>
            </w:r>
          </w:p>
          <w:p w14:paraId="48F6D0B4" w14:textId="77777777" w:rsidR="005A2ACF" w:rsidRDefault="005A2ACF" w:rsidP="005A2ACF">
            <w:pPr>
              <w:jc w:val="center"/>
            </w:pPr>
          </w:p>
          <w:p w14:paraId="48F6D0B5" w14:textId="77777777" w:rsidR="005A2ACF" w:rsidRDefault="005A2ACF" w:rsidP="005A2ACF">
            <w:pPr>
              <w:jc w:val="center"/>
            </w:pPr>
            <w:r>
              <w:t>P–D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6D0B6" w14:textId="77777777" w:rsidR="005A2ACF" w:rsidRDefault="005A2ACF" w:rsidP="005A2ACF">
            <w:pPr>
              <w:jc w:val="center"/>
            </w:pPr>
            <w:r>
              <w:t>2</w:t>
            </w:r>
          </w:p>
        </w:tc>
      </w:tr>
      <w:tr w:rsidR="005A2ACF" w14:paraId="48F6D0C4" w14:textId="77777777" w:rsidTr="00716EE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48F6D0B8" w14:textId="77777777" w:rsidR="005A2ACF" w:rsidRDefault="005A2ACF" w:rsidP="005A2ACF">
            <w:r>
              <w:t>8. Kąt dwuścienny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F6D0B9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pojęcie kąta dwuściennego</w:t>
            </w:r>
          </w:p>
          <w:p w14:paraId="48F6D0BA" w14:textId="77777777" w:rsidR="005A2ACF" w:rsidRDefault="005A2ACF" w:rsidP="005A2AC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miara kąta dwuściennego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48F6D0BB" w14:textId="77777777" w:rsidR="005A2ACF" w:rsidRDefault="005A2ACF" w:rsidP="005A2ACF">
            <w:r>
              <w:t>Uczeń:</w:t>
            </w:r>
          </w:p>
          <w:p w14:paraId="48F6D0BC" w14:textId="77777777" w:rsidR="005A2ACF" w:rsidRDefault="005A2ACF" w:rsidP="005A2AC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wskazuje kąt między sąsiednimi ścianami wielościanów</w:t>
            </w:r>
          </w:p>
          <w:p w14:paraId="48F6D0BD" w14:textId="77777777" w:rsidR="005A2ACF" w:rsidRDefault="005A2ACF" w:rsidP="005A2AC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wyznacza kąt między sąsiednimi ścianami wielościanów</w:t>
            </w:r>
          </w:p>
          <w:p w14:paraId="48F6D0BE" w14:textId="77777777" w:rsidR="005A2ACF" w:rsidRDefault="005A2ACF" w:rsidP="005A2ACF">
            <w:pPr>
              <w:numPr>
                <w:ilvl w:val="0"/>
                <w:numId w:val="6"/>
              </w:numPr>
              <w:ind w:left="357" w:hanging="357"/>
            </w:pPr>
            <w:r>
              <w:rPr>
                <w:rFonts w:ascii="Quasi-LucidaBright CE" w:hAnsi="Quasi-LucidaBright CE" w:cs="Quasi-LucidaBright CE"/>
              </w:rPr>
              <w:t xml:space="preserve">rozwiązuje </w:t>
            </w:r>
            <w:r w:rsidRPr="007E295E">
              <w:rPr>
                <w:rFonts w:ascii="Quasi-LucidaBright CE" w:hAnsi="Quasi-LucidaBright CE" w:cs="Quasi-LucidaBright CE"/>
              </w:rPr>
              <w:t xml:space="preserve">zadania </w:t>
            </w:r>
            <w:r>
              <w:rPr>
                <w:rFonts w:ascii="Quasi-LucidaBright CE" w:hAnsi="Quasi-LucidaBright CE" w:cs="Quasi-LucidaBright CE"/>
              </w:rPr>
              <w:t>dotyczące</w:t>
            </w:r>
            <w:r w:rsidRPr="007E295E">
              <w:t xml:space="preserve"> </w:t>
            </w:r>
            <w:r w:rsidRPr="007E295E">
              <w:rPr>
                <w:rFonts w:ascii="Quasi-LucidaBright CE" w:hAnsi="Quasi-LucidaBright CE" w:cs="Quasi-LucidaBright CE"/>
              </w:rPr>
              <w:t>miar</w:t>
            </w:r>
            <w:r>
              <w:rPr>
                <w:rFonts w:ascii="Quasi-LucidaBright CE" w:hAnsi="Quasi-LucidaBright CE" w:cs="Quasi-LucidaBright CE"/>
              </w:rPr>
              <w:t>y</w:t>
            </w:r>
            <w:r w:rsidRPr="007E295E">
              <w:rPr>
                <w:rFonts w:ascii="Quasi-LucidaBright CE" w:hAnsi="Quasi-LucidaBright CE" w:cs="Quasi-LucidaBright CE"/>
              </w:rPr>
              <w:t xml:space="preserve"> </w:t>
            </w:r>
            <w:r>
              <w:t xml:space="preserve">kąta dwuściennego 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F6D0BF" w14:textId="77777777" w:rsidR="005A2ACF" w:rsidRDefault="005A2ACF" w:rsidP="005A2ACF"/>
          <w:p w14:paraId="48F6D0C0" w14:textId="77777777" w:rsidR="005A2ACF" w:rsidRDefault="005A2ACF" w:rsidP="005A2ACF">
            <w:pPr>
              <w:jc w:val="center"/>
            </w:pPr>
            <w:r>
              <w:t>K</w:t>
            </w:r>
          </w:p>
          <w:p w14:paraId="48F6D0C1" w14:textId="77777777" w:rsidR="005A2ACF" w:rsidRDefault="005A2ACF" w:rsidP="005A2ACF">
            <w:pPr>
              <w:jc w:val="center"/>
            </w:pPr>
            <w:r>
              <w:t>P–D</w:t>
            </w:r>
          </w:p>
          <w:p w14:paraId="48F6D0C2" w14:textId="77777777" w:rsidR="005A2ACF" w:rsidRDefault="005A2ACF" w:rsidP="005A2ACF">
            <w:pPr>
              <w:jc w:val="center"/>
            </w:pPr>
            <w:r>
              <w:t>P–D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6D0C3" w14:textId="77777777" w:rsidR="005A2ACF" w:rsidRDefault="005A2ACF" w:rsidP="005A2ACF">
            <w:pPr>
              <w:jc w:val="center"/>
            </w:pPr>
            <w:r>
              <w:t>2</w:t>
            </w:r>
          </w:p>
        </w:tc>
      </w:tr>
      <w:tr w:rsidR="005A2ACF" w14:paraId="48F6D0D9" w14:textId="77777777" w:rsidTr="00716EE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48F6D0D3" w14:textId="77624D77" w:rsidR="005A2ACF" w:rsidRDefault="00464962" w:rsidP="005A2ACF">
            <w:r>
              <w:t>9</w:t>
            </w:r>
            <w:r w:rsidR="005A2ACF">
              <w:t xml:space="preserve">. Powtórzenie wiadomości </w:t>
            </w:r>
          </w:p>
          <w:p w14:paraId="48F6D0D4" w14:textId="4BA2C250" w:rsidR="005A2ACF" w:rsidRDefault="005A2ACF" w:rsidP="005A2ACF">
            <w:r>
              <w:t>1</w:t>
            </w:r>
            <w:r w:rsidR="00464962">
              <w:t>0</w:t>
            </w:r>
            <w:r>
              <w:t xml:space="preserve">. Praca klasowa </w:t>
            </w:r>
            <w:r>
              <w:br/>
              <w:t>i jej omówienie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F6D0D5" w14:textId="77777777" w:rsidR="005A2ACF" w:rsidRDefault="005A2ACF" w:rsidP="005A2ACF">
            <w:pPr>
              <w:ind w:left="360"/>
            </w:pP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48F6D0D6" w14:textId="77777777" w:rsidR="005A2ACF" w:rsidRDefault="005A2ACF" w:rsidP="005A2ACF">
            <w:pPr>
              <w:ind w:left="360"/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F6D0D7" w14:textId="77777777" w:rsidR="005A2ACF" w:rsidRDefault="005A2ACF" w:rsidP="005A2ACF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6D0D8" w14:textId="77777777" w:rsidR="005A2ACF" w:rsidRDefault="005A2ACF" w:rsidP="005A2ACF">
            <w:pPr>
              <w:jc w:val="center"/>
            </w:pPr>
            <w:r>
              <w:t>6</w:t>
            </w:r>
          </w:p>
        </w:tc>
      </w:tr>
    </w:tbl>
    <w:p w14:paraId="48F6D0DA" w14:textId="77777777" w:rsidR="00806423" w:rsidRDefault="00806423">
      <w:r>
        <w:br w:type="page"/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827"/>
        <w:gridCol w:w="6270"/>
        <w:gridCol w:w="1101"/>
        <w:gridCol w:w="850"/>
      </w:tblGrid>
      <w:tr w:rsidR="00806423" w14:paraId="48F6D0E0" w14:textId="77777777" w:rsidTr="00F3114B">
        <w:trPr>
          <w:cantSplit/>
          <w:trHeight w:val="158"/>
          <w:tblHeader/>
        </w:trPr>
        <w:tc>
          <w:tcPr>
            <w:tcW w:w="2764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8F6D0DB" w14:textId="77777777" w:rsidR="00806423" w:rsidRDefault="00806423" w:rsidP="00B93088">
            <w:pPr>
              <w:jc w:val="center"/>
              <w:rPr>
                <w:b/>
              </w:rPr>
            </w:pPr>
            <w:r>
              <w:rPr>
                <w:snapToGrid w:val="0"/>
              </w:rPr>
              <w:lastRenderedPageBreak/>
              <w:t>Temat lekcji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8F6D0DC" w14:textId="77777777" w:rsidR="00806423" w:rsidRDefault="00806423" w:rsidP="00470BF1">
            <w:pPr>
              <w:jc w:val="center"/>
            </w:pPr>
            <w:r>
              <w:t>Zakres treści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8F6D0DD" w14:textId="77777777" w:rsidR="00806423" w:rsidRDefault="00806423" w:rsidP="00470BF1">
            <w:pPr>
              <w:jc w:val="center"/>
            </w:pPr>
            <w:r>
              <w:t>Osiągnięcia ucznia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48F6D0DE" w14:textId="77777777" w:rsidR="00806423" w:rsidRDefault="00806423" w:rsidP="00470BF1">
            <w:pPr>
              <w:jc w:val="center"/>
            </w:pPr>
            <w:r>
              <w:t>Poziom wymagań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48F6D0DF" w14:textId="77777777" w:rsidR="00806423" w:rsidRDefault="00806423" w:rsidP="00470BF1">
            <w:pPr>
              <w:jc w:val="center"/>
            </w:pPr>
            <w:r>
              <w:t>Liczba godzin</w:t>
            </w:r>
          </w:p>
        </w:tc>
      </w:tr>
      <w:tr w:rsidR="00191935" w14:paraId="48F6D0E3" w14:textId="77777777" w:rsidTr="00F3114B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8F6D0E1" w14:textId="77777777" w:rsidR="00191935" w:rsidRDefault="00013F29" w:rsidP="00E70488">
            <w:r>
              <w:rPr>
                <w:b/>
              </w:rPr>
              <w:t>3</w:t>
            </w:r>
            <w:r w:rsidR="00191935">
              <w:rPr>
                <w:b/>
              </w:rPr>
              <w:t>.</w:t>
            </w:r>
            <w:r w:rsidR="00CD7008">
              <w:rPr>
                <w:b/>
              </w:rPr>
              <w:t xml:space="preserve"> BRYŁY OBROTOWE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6D0E2" w14:textId="77777777" w:rsidR="00191935" w:rsidRPr="00953E82" w:rsidRDefault="00547CB0" w:rsidP="007D3E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618E">
              <w:rPr>
                <w:b/>
              </w:rPr>
              <w:t>2</w:t>
            </w:r>
          </w:p>
        </w:tc>
      </w:tr>
      <w:tr w:rsidR="00096717" w14:paraId="48F6D0FE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0E4" w14:textId="77777777" w:rsidR="00096717" w:rsidRDefault="00362571" w:rsidP="00CD7008">
            <w:r>
              <w:t>1</w:t>
            </w:r>
            <w:r w:rsidR="00096717">
              <w:t>. Walec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3E4D71FA" w14:textId="538DE27A" w:rsidR="000C5609" w:rsidRDefault="00B0764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pojęcie </w:t>
            </w:r>
            <w:r w:rsidR="009E755F">
              <w:rPr>
                <w:bCs/>
              </w:rPr>
              <w:t>wal</w:t>
            </w:r>
            <w:r>
              <w:rPr>
                <w:bCs/>
              </w:rPr>
              <w:t>ca</w:t>
            </w:r>
            <w:r w:rsidR="00911FE8">
              <w:rPr>
                <w:bCs/>
              </w:rPr>
              <w:t xml:space="preserve"> </w:t>
            </w:r>
          </w:p>
          <w:p w14:paraId="48F6D0E6" w14:textId="07F8C9DC" w:rsidR="009E755F" w:rsidRPr="00911FE8" w:rsidRDefault="009E755F">
            <w:pPr>
              <w:numPr>
                <w:ilvl w:val="0"/>
                <w:numId w:val="5"/>
              </w:numPr>
              <w:rPr>
                <w:bCs/>
              </w:rPr>
            </w:pPr>
            <w:r w:rsidRPr="00911FE8">
              <w:rPr>
                <w:bCs/>
              </w:rPr>
              <w:t>podstaw</w:t>
            </w:r>
            <w:r w:rsidR="00DF676F" w:rsidRPr="00911FE8">
              <w:rPr>
                <w:bCs/>
              </w:rPr>
              <w:t>a</w:t>
            </w:r>
            <w:r w:rsidRPr="00911FE8">
              <w:rPr>
                <w:bCs/>
              </w:rPr>
              <w:t>, wysokoś</w:t>
            </w:r>
            <w:r w:rsidR="00DF676F" w:rsidRPr="00911FE8">
              <w:rPr>
                <w:bCs/>
              </w:rPr>
              <w:t>ć</w:t>
            </w:r>
            <w:r w:rsidRPr="00911FE8">
              <w:rPr>
                <w:bCs/>
              </w:rPr>
              <w:t xml:space="preserve"> oraz tworząc</w:t>
            </w:r>
            <w:r w:rsidR="00DF676F" w:rsidRPr="00911FE8">
              <w:rPr>
                <w:bCs/>
              </w:rPr>
              <w:t>a</w:t>
            </w:r>
            <w:r w:rsidR="000C5609">
              <w:rPr>
                <w:bCs/>
              </w:rPr>
              <w:t xml:space="preserve"> walca</w:t>
            </w:r>
          </w:p>
          <w:p w14:paraId="48F6D0E7" w14:textId="77777777" w:rsidR="009E755F" w:rsidRDefault="009E755F" w:rsidP="009E75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wzór na pole powierzchni całkowitej walca</w:t>
            </w:r>
          </w:p>
          <w:p w14:paraId="48F6D0E8" w14:textId="77777777" w:rsidR="009E755F" w:rsidRDefault="009E755F" w:rsidP="009E75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przekr</w:t>
            </w:r>
            <w:r w:rsidR="00DF676F">
              <w:rPr>
                <w:bCs/>
              </w:rPr>
              <w:t>ój</w:t>
            </w:r>
            <w:r>
              <w:rPr>
                <w:bCs/>
              </w:rPr>
              <w:t xml:space="preserve"> osiow</w:t>
            </w:r>
            <w:r w:rsidR="00DF676F">
              <w:rPr>
                <w:bCs/>
              </w:rPr>
              <w:t>y</w:t>
            </w:r>
            <w:r w:rsidRPr="00A0068C">
              <w:rPr>
                <w:bCs/>
              </w:rPr>
              <w:t xml:space="preserve"> walca</w:t>
            </w:r>
          </w:p>
          <w:p w14:paraId="48F6D0E9" w14:textId="77777777" w:rsidR="00096717" w:rsidRPr="005B75E4" w:rsidRDefault="009E755F" w:rsidP="009E75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wzór na objętość walca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0EA" w14:textId="77777777" w:rsidR="00096717" w:rsidRDefault="00096717" w:rsidP="00B41A21">
            <w:r>
              <w:t>Uczeń:</w:t>
            </w:r>
          </w:p>
          <w:p w14:paraId="48F6D0EB" w14:textId="77777777" w:rsidR="009E755F" w:rsidRPr="00A61513" w:rsidRDefault="009E755F" w:rsidP="009E75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 w:rsidRPr="00603213">
              <w:t>wskazuje element</w:t>
            </w:r>
            <w:r>
              <w:t xml:space="preserve">y </w:t>
            </w:r>
            <w:r w:rsidR="00DF676F">
              <w:t>charakteryzujące walec</w:t>
            </w:r>
          </w:p>
          <w:p w14:paraId="48F6D0EC" w14:textId="77777777" w:rsidR="009E755F" w:rsidRDefault="009E755F" w:rsidP="009E75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zaznacza przekrój osiowy walca</w:t>
            </w:r>
          </w:p>
          <w:p w14:paraId="48F6D0ED" w14:textId="77777777" w:rsidR="009E755F" w:rsidRDefault="009E755F" w:rsidP="009E75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oblicza pole powierzchni całkowitej walca</w:t>
            </w:r>
          </w:p>
          <w:p w14:paraId="48F6D0EE" w14:textId="77777777" w:rsidR="009E755F" w:rsidRDefault="009E755F" w:rsidP="009E75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oblicza objętość walca</w:t>
            </w:r>
          </w:p>
          <w:p w14:paraId="48F6D0EF" w14:textId="77777777" w:rsidR="005620E1" w:rsidRDefault="005620E1" w:rsidP="009E75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rozwiązuje zadania dotyczące rozwinięcia powierzchni bocznej walca</w:t>
            </w:r>
          </w:p>
          <w:p w14:paraId="48F6D0F0" w14:textId="77777777" w:rsidR="009E755F" w:rsidRPr="006D2241" w:rsidRDefault="009E755F" w:rsidP="009E75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 xml:space="preserve">stosuje funkcje trygonometryczne do obliczania </w:t>
            </w:r>
            <w:r w:rsidRPr="006D2241">
              <w:t>pola powierzchni i objętości walca</w:t>
            </w:r>
          </w:p>
          <w:p w14:paraId="48F6D0F1" w14:textId="77777777" w:rsidR="00096717" w:rsidRDefault="009E755F" w:rsidP="009E755F">
            <w:pPr>
              <w:numPr>
                <w:ilvl w:val="0"/>
                <w:numId w:val="6"/>
              </w:numPr>
              <w:ind w:left="357" w:hanging="357"/>
            </w:pPr>
            <w:r>
              <w:t>rozwiązuje zadania o podwyższonym stopniu trudności dotyczące walca</w:t>
            </w:r>
            <w:r w:rsidR="00096717"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0F2" w14:textId="77777777" w:rsidR="00096717" w:rsidRDefault="00096717" w:rsidP="00B41A21">
            <w:pPr>
              <w:jc w:val="center"/>
            </w:pPr>
          </w:p>
          <w:p w14:paraId="48F6D0F3" w14:textId="77777777" w:rsidR="00096717" w:rsidRDefault="00096717" w:rsidP="00096717">
            <w:pPr>
              <w:jc w:val="center"/>
            </w:pPr>
            <w:r>
              <w:t>K</w:t>
            </w:r>
          </w:p>
          <w:p w14:paraId="48F6D0F4" w14:textId="77777777" w:rsidR="00096717" w:rsidRDefault="00096717" w:rsidP="00096717">
            <w:pPr>
              <w:jc w:val="center"/>
            </w:pPr>
            <w:r>
              <w:t>K</w:t>
            </w:r>
          </w:p>
          <w:p w14:paraId="48F6D0F5" w14:textId="77777777" w:rsidR="00096717" w:rsidRDefault="00A02974" w:rsidP="00B41A21">
            <w:pPr>
              <w:jc w:val="center"/>
            </w:pPr>
            <w:r>
              <w:t>K–</w:t>
            </w:r>
            <w:r w:rsidR="00096717">
              <w:t>R</w:t>
            </w:r>
          </w:p>
          <w:p w14:paraId="48F6D0F6" w14:textId="77777777" w:rsidR="00096717" w:rsidRDefault="00A02974" w:rsidP="00B41A21">
            <w:pPr>
              <w:jc w:val="center"/>
            </w:pPr>
            <w:r>
              <w:t>K–</w:t>
            </w:r>
            <w:r w:rsidR="00096717">
              <w:t>R</w:t>
            </w:r>
          </w:p>
          <w:p w14:paraId="48F6D0F7" w14:textId="77777777" w:rsidR="00096717" w:rsidRDefault="00096717" w:rsidP="00096717"/>
          <w:p w14:paraId="48F6D0F8" w14:textId="77777777" w:rsidR="005620E1" w:rsidRDefault="005620E1" w:rsidP="00B41A21">
            <w:pPr>
              <w:jc w:val="center"/>
            </w:pPr>
            <w:r>
              <w:t xml:space="preserve">P–R </w:t>
            </w:r>
          </w:p>
          <w:p w14:paraId="48F6D0F9" w14:textId="77777777" w:rsidR="005620E1" w:rsidRDefault="005620E1" w:rsidP="00B41A21">
            <w:pPr>
              <w:jc w:val="center"/>
            </w:pPr>
          </w:p>
          <w:p w14:paraId="48F6D0FA" w14:textId="77777777" w:rsidR="00096717" w:rsidRDefault="00A02974" w:rsidP="00B41A21">
            <w:pPr>
              <w:jc w:val="center"/>
            </w:pPr>
            <w:r>
              <w:t>P–</w:t>
            </w:r>
            <w:r w:rsidR="00096717">
              <w:t>D</w:t>
            </w:r>
          </w:p>
          <w:p w14:paraId="48F6D0FB" w14:textId="77777777" w:rsidR="00096717" w:rsidRDefault="00096717" w:rsidP="00B41A21">
            <w:pPr>
              <w:jc w:val="center"/>
            </w:pPr>
          </w:p>
          <w:p w14:paraId="48F6D0FC" w14:textId="77777777" w:rsidR="00096717" w:rsidRPr="006D2241" w:rsidRDefault="00A02974" w:rsidP="00B41A21">
            <w:pPr>
              <w:jc w:val="center"/>
            </w:pPr>
            <w:r>
              <w:t>D–</w:t>
            </w:r>
            <w:r w:rsidR="00096717" w:rsidRPr="006D2241"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0FD" w14:textId="77777777" w:rsidR="00096717" w:rsidRDefault="00096717" w:rsidP="007D3EE8">
            <w:pPr>
              <w:jc w:val="center"/>
            </w:pPr>
            <w:r>
              <w:t>2</w:t>
            </w:r>
          </w:p>
        </w:tc>
      </w:tr>
      <w:tr w:rsidR="00096717" w14:paraId="48F6D11B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0FF" w14:textId="77777777" w:rsidR="00096717" w:rsidRPr="00A0068C" w:rsidRDefault="00CD7008" w:rsidP="00362571">
            <w:r>
              <w:t>2</w:t>
            </w:r>
            <w:r w:rsidR="00096717" w:rsidRPr="00A0068C">
              <w:t>. Stożek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224CD1CC" w14:textId="09A9EB61" w:rsidR="000C5609" w:rsidRDefault="00B0764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pojęcie </w:t>
            </w:r>
            <w:r w:rsidR="00C60C6C">
              <w:rPr>
                <w:bCs/>
              </w:rPr>
              <w:t>stoż</w:t>
            </w:r>
            <w:r>
              <w:rPr>
                <w:bCs/>
              </w:rPr>
              <w:t>ka</w:t>
            </w:r>
            <w:r w:rsidR="00911FE8">
              <w:rPr>
                <w:bCs/>
              </w:rPr>
              <w:t xml:space="preserve"> </w:t>
            </w:r>
          </w:p>
          <w:p w14:paraId="48F6D101" w14:textId="36A8B46F" w:rsidR="00C60C6C" w:rsidRPr="00911FE8" w:rsidRDefault="00C60C6C">
            <w:pPr>
              <w:numPr>
                <w:ilvl w:val="0"/>
                <w:numId w:val="5"/>
              </w:numPr>
              <w:rPr>
                <w:bCs/>
              </w:rPr>
            </w:pPr>
            <w:r w:rsidRPr="00911FE8">
              <w:rPr>
                <w:bCs/>
              </w:rPr>
              <w:t>podstaw</w:t>
            </w:r>
            <w:r w:rsidR="005620E1" w:rsidRPr="00911FE8">
              <w:rPr>
                <w:bCs/>
              </w:rPr>
              <w:t>a</w:t>
            </w:r>
            <w:r w:rsidRPr="00911FE8">
              <w:rPr>
                <w:bCs/>
              </w:rPr>
              <w:t>, wierzchoł</w:t>
            </w:r>
            <w:r w:rsidR="005620E1" w:rsidRPr="00911FE8">
              <w:rPr>
                <w:bCs/>
              </w:rPr>
              <w:t>ek</w:t>
            </w:r>
            <w:r w:rsidRPr="00911FE8">
              <w:rPr>
                <w:bCs/>
              </w:rPr>
              <w:t>, wysokoś</w:t>
            </w:r>
            <w:r w:rsidR="005620E1" w:rsidRPr="00911FE8">
              <w:rPr>
                <w:bCs/>
              </w:rPr>
              <w:t>ć</w:t>
            </w:r>
            <w:r w:rsidRPr="00911FE8">
              <w:rPr>
                <w:bCs/>
              </w:rPr>
              <w:t xml:space="preserve"> oraz tworząc</w:t>
            </w:r>
            <w:r w:rsidR="005620E1" w:rsidRPr="00911FE8">
              <w:rPr>
                <w:bCs/>
              </w:rPr>
              <w:t>a</w:t>
            </w:r>
            <w:r w:rsidR="000C5609">
              <w:rPr>
                <w:bCs/>
              </w:rPr>
              <w:t xml:space="preserve"> stożka</w:t>
            </w:r>
          </w:p>
          <w:p w14:paraId="48F6D102" w14:textId="77777777" w:rsidR="00096717" w:rsidRPr="00A0068C" w:rsidRDefault="00096717" w:rsidP="00096717">
            <w:pPr>
              <w:numPr>
                <w:ilvl w:val="0"/>
                <w:numId w:val="5"/>
              </w:numPr>
              <w:rPr>
                <w:bCs/>
              </w:rPr>
            </w:pPr>
            <w:r w:rsidRPr="00A0068C">
              <w:rPr>
                <w:bCs/>
              </w:rPr>
              <w:t xml:space="preserve">wzór na pole powierzchni </w:t>
            </w:r>
            <w:r w:rsidR="005620E1">
              <w:rPr>
                <w:bCs/>
              </w:rPr>
              <w:t xml:space="preserve">bocznej i pole powierzchni </w:t>
            </w:r>
            <w:r w:rsidRPr="00A0068C">
              <w:rPr>
                <w:bCs/>
              </w:rPr>
              <w:t>całkowitej stożka</w:t>
            </w:r>
          </w:p>
          <w:p w14:paraId="48F6D103" w14:textId="77777777" w:rsidR="00B5438C" w:rsidRDefault="00C60C6C" w:rsidP="00096717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przekr</w:t>
            </w:r>
            <w:r w:rsidR="005620E1">
              <w:rPr>
                <w:bCs/>
              </w:rPr>
              <w:t>ój</w:t>
            </w:r>
            <w:r>
              <w:rPr>
                <w:bCs/>
              </w:rPr>
              <w:t xml:space="preserve"> osiow</w:t>
            </w:r>
            <w:r w:rsidR="005620E1">
              <w:rPr>
                <w:bCs/>
              </w:rPr>
              <w:t>y</w:t>
            </w:r>
            <w:r w:rsidRPr="00A0068C">
              <w:rPr>
                <w:bCs/>
              </w:rPr>
              <w:t xml:space="preserve"> stożka </w:t>
            </w:r>
          </w:p>
          <w:p w14:paraId="48F6D104" w14:textId="77777777" w:rsidR="00C60C6C" w:rsidRDefault="00C60C6C" w:rsidP="00096717">
            <w:pPr>
              <w:numPr>
                <w:ilvl w:val="0"/>
                <w:numId w:val="5"/>
              </w:numPr>
              <w:rPr>
                <w:bCs/>
              </w:rPr>
            </w:pPr>
            <w:r w:rsidRPr="00A0068C">
              <w:rPr>
                <w:bCs/>
              </w:rPr>
              <w:t xml:space="preserve">kąt rozwarcia </w:t>
            </w:r>
            <w:r w:rsidR="005620E1">
              <w:rPr>
                <w:bCs/>
              </w:rPr>
              <w:t>stożka</w:t>
            </w:r>
          </w:p>
          <w:p w14:paraId="48F6D105" w14:textId="77777777" w:rsidR="00096717" w:rsidRPr="00A0068C" w:rsidRDefault="00096717" w:rsidP="00096717">
            <w:pPr>
              <w:numPr>
                <w:ilvl w:val="0"/>
                <w:numId w:val="5"/>
              </w:numPr>
              <w:rPr>
                <w:bCs/>
              </w:rPr>
            </w:pPr>
            <w:r w:rsidRPr="00A0068C">
              <w:rPr>
                <w:bCs/>
              </w:rPr>
              <w:t>wzór na objętość stożka</w:t>
            </w:r>
          </w:p>
          <w:p w14:paraId="48F6D106" w14:textId="77777777" w:rsidR="00096717" w:rsidRPr="00A0068C" w:rsidRDefault="00096717" w:rsidP="00C60C6C">
            <w:pPr>
              <w:rPr>
                <w:bCs/>
              </w:rPr>
            </w:pP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07" w14:textId="77777777" w:rsidR="00096717" w:rsidRPr="00A0068C" w:rsidRDefault="00096717" w:rsidP="00B41A21">
            <w:r w:rsidRPr="00A0068C">
              <w:t>Uczeń:</w:t>
            </w:r>
          </w:p>
          <w:p w14:paraId="48F6D108" w14:textId="77777777" w:rsidR="00096717" w:rsidRPr="00A61513" w:rsidRDefault="000045B8" w:rsidP="00B41A21">
            <w:pPr>
              <w:numPr>
                <w:ilvl w:val="0"/>
                <w:numId w:val="6"/>
              </w:numPr>
              <w:ind w:left="357" w:hanging="357"/>
            </w:pPr>
            <w:r w:rsidRPr="00603213">
              <w:t>wskazuje element</w:t>
            </w:r>
            <w:r>
              <w:t xml:space="preserve">y </w:t>
            </w:r>
            <w:r w:rsidR="00F802C5">
              <w:t>charakteryzujące stożek</w:t>
            </w:r>
          </w:p>
          <w:p w14:paraId="48F6D109" w14:textId="77777777" w:rsidR="00096717" w:rsidRPr="00A0068C" w:rsidRDefault="00096717" w:rsidP="00B41A21">
            <w:pPr>
              <w:numPr>
                <w:ilvl w:val="0"/>
                <w:numId w:val="6"/>
              </w:numPr>
              <w:ind w:left="357" w:hanging="357"/>
            </w:pPr>
            <w:r w:rsidRPr="00A0068C">
              <w:t>zaznacza przekrój osiowy</w:t>
            </w:r>
            <w:r w:rsidR="00F802C5">
              <w:t xml:space="preserve"> stożka</w:t>
            </w:r>
            <w:r w:rsidRPr="00A0068C">
              <w:t xml:space="preserve"> i kąt rozwarcia stożka</w:t>
            </w:r>
          </w:p>
          <w:p w14:paraId="48F6D10A" w14:textId="77777777" w:rsidR="00096717" w:rsidRPr="00A0068C" w:rsidRDefault="00096717" w:rsidP="00B41A21">
            <w:pPr>
              <w:numPr>
                <w:ilvl w:val="0"/>
                <w:numId w:val="6"/>
              </w:numPr>
              <w:ind w:left="357" w:hanging="357"/>
            </w:pPr>
            <w:r w:rsidRPr="00A0068C">
              <w:t xml:space="preserve">oblicza pole powierzchni całkowitej stożka </w:t>
            </w:r>
          </w:p>
          <w:p w14:paraId="48F6D10B" w14:textId="77777777" w:rsidR="00096717" w:rsidRPr="00A0068C" w:rsidRDefault="00096717" w:rsidP="00B41A21">
            <w:pPr>
              <w:numPr>
                <w:ilvl w:val="0"/>
                <w:numId w:val="6"/>
              </w:numPr>
              <w:ind w:left="357" w:hanging="357"/>
            </w:pPr>
            <w:r w:rsidRPr="00A0068C">
              <w:t>oblicza objętość stożka</w:t>
            </w:r>
          </w:p>
          <w:p w14:paraId="48F6D10C" w14:textId="77777777" w:rsidR="00096717" w:rsidRDefault="00096717" w:rsidP="00B41A21">
            <w:pPr>
              <w:numPr>
                <w:ilvl w:val="0"/>
                <w:numId w:val="6"/>
              </w:numPr>
              <w:ind w:left="357" w:hanging="357"/>
            </w:pPr>
            <w:r w:rsidRPr="00A0068C">
              <w:t xml:space="preserve">rozwiązuje zadania dotyczące </w:t>
            </w:r>
            <w:r w:rsidRPr="006C47AA">
              <w:t xml:space="preserve">rozwinięcia </w:t>
            </w:r>
            <w:r w:rsidRPr="00A0068C">
              <w:t>powierzchni bocznej stożka</w:t>
            </w:r>
          </w:p>
          <w:p w14:paraId="48F6D10D" w14:textId="77777777" w:rsidR="00096717" w:rsidRPr="00A0068C" w:rsidRDefault="000045B8" w:rsidP="00B41A21">
            <w:pPr>
              <w:numPr>
                <w:ilvl w:val="0"/>
                <w:numId w:val="6"/>
              </w:numPr>
              <w:ind w:left="357" w:hanging="357"/>
            </w:pPr>
            <w:r>
              <w:t xml:space="preserve">stosuje funkcje trygonometryczne do obliczania </w:t>
            </w:r>
            <w:r w:rsidRPr="006D2241">
              <w:t>po</w:t>
            </w:r>
            <w:r>
              <w:t>la powierzchni i objętości stożka</w:t>
            </w:r>
            <w:r w:rsidR="00096717">
              <w:t xml:space="preserve"> </w:t>
            </w:r>
          </w:p>
          <w:p w14:paraId="48F6D10E" w14:textId="77777777" w:rsidR="00096717" w:rsidRPr="00A0068C" w:rsidRDefault="00096717" w:rsidP="00B41A21">
            <w:pPr>
              <w:numPr>
                <w:ilvl w:val="0"/>
                <w:numId w:val="6"/>
              </w:numPr>
              <w:ind w:left="357" w:hanging="357"/>
            </w:pPr>
            <w:r w:rsidRPr="00A0068C">
              <w:t>rozwiązuje zadania o podwyższonym stopniu trudności</w:t>
            </w:r>
            <w:r>
              <w:t xml:space="preserve"> dotyczące stożka 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0F" w14:textId="77777777" w:rsidR="00096717" w:rsidRDefault="00096717" w:rsidP="00B41A21">
            <w:pPr>
              <w:jc w:val="center"/>
            </w:pPr>
          </w:p>
          <w:p w14:paraId="48F6D110" w14:textId="77777777" w:rsidR="00096717" w:rsidRDefault="00096717" w:rsidP="00096717">
            <w:pPr>
              <w:jc w:val="center"/>
            </w:pPr>
            <w:r>
              <w:t>K</w:t>
            </w:r>
          </w:p>
          <w:p w14:paraId="48F6D111" w14:textId="77777777" w:rsidR="00096717" w:rsidRDefault="00096717" w:rsidP="00096717">
            <w:pPr>
              <w:jc w:val="center"/>
            </w:pPr>
            <w:r>
              <w:t>K</w:t>
            </w:r>
          </w:p>
          <w:p w14:paraId="48F6D112" w14:textId="77777777" w:rsidR="00096717" w:rsidRDefault="000045B8" w:rsidP="00B41A21">
            <w:pPr>
              <w:jc w:val="center"/>
            </w:pPr>
            <w:r>
              <w:t>K–</w:t>
            </w:r>
            <w:r w:rsidR="00096717">
              <w:t>R</w:t>
            </w:r>
          </w:p>
          <w:p w14:paraId="48F6D113" w14:textId="77777777" w:rsidR="00096717" w:rsidRDefault="000045B8" w:rsidP="00B41A21">
            <w:pPr>
              <w:jc w:val="center"/>
            </w:pPr>
            <w:r>
              <w:t>K–</w:t>
            </w:r>
            <w:r w:rsidR="00096717">
              <w:t>R</w:t>
            </w:r>
          </w:p>
          <w:p w14:paraId="48F6D114" w14:textId="77777777" w:rsidR="00096717" w:rsidRDefault="00096717" w:rsidP="00B41A21">
            <w:pPr>
              <w:jc w:val="center"/>
            </w:pPr>
          </w:p>
          <w:p w14:paraId="48F6D115" w14:textId="77777777" w:rsidR="00096717" w:rsidRDefault="000045B8" w:rsidP="001604B7">
            <w:pPr>
              <w:jc w:val="center"/>
            </w:pPr>
            <w:r>
              <w:t>P–</w:t>
            </w:r>
            <w:r w:rsidR="00096717">
              <w:t>D</w:t>
            </w:r>
          </w:p>
          <w:p w14:paraId="48F6D116" w14:textId="77777777" w:rsidR="00096717" w:rsidRDefault="00096717" w:rsidP="00096717"/>
          <w:p w14:paraId="48F6D117" w14:textId="77777777" w:rsidR="00096717" w:rsidRDefault="000045B8" w:rsidP="00B41A21">
            <w:pPr>
              <w:jc w:val="center"/>
            </w:pPr>
            <w:r>
              <w:t>P–</w:t>
            </w:r>
            <w:r w:rsidR="00096717">
              <w:t>D</w:t>
            </w:r>
          </w:p>
          <w:p w14:paraId="48F6D118" w14:textId="77777777" w:rsidR="00096717" w:rsidRDefault="00096717" w:rsidP="00096717"/>
          <w:p w14:paraId="48F6D119" w14:textId="77777777" w:rsidR="00096717" w:rsidRDefault="000045B8" w:rsidP="00B41A21">
            <w:pPr>
              <w:jc w:val="center"/>
            </w:pPr>
            <w:r>
              <w:t>D–</w:t>
            </w:r>
            <w:r w:rsidR="00096717"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1A" w14:textId="77777777" w:rsidR="00096717" w:rsidRDefault="00096717" w:rsidP="007D3EE8">
            <w:pPr>
              <w:jc w:val="center"/>
            </w:pPr>
            <w:r>
              <w:t>2</w:t>
            </w:r>
          </w:p>
        </w:tc>
      </w:tr>
      <w:tr w:rsidR="00096717" w14:paraId="48F6D131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1C" w14:textId="77777777" w:rsidR="00096717" w:rsidRPr="00A0068C" w:rsidRDefault="00CD7008" w:rsidP="007042C3">
            <w:r>
              <w:lastRenderedPageBreak/>
              <w:t>3</w:t>
            </w:r>
            <w:r w:rsidR="00096717" w:rsidRPr="00A0068C">
              <w:t>. Kula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1D" w14:textId="501C91B5" w:rsidR="00E72D08" w:rsidRDefault="00E72D08" w:rsidP="00E72D08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kul</w:t>
            </w:r>
            <w:r w:rsidR="000C5609">
              <w:rPr>
                <w:bCs/>
              </w:rPr>
              <w:t>a</w:t>
            </w:r>
            <w:r w:rsidR="00FC2E65">
              <w:rPr>
                <w:bCs/>
              </w:rPr>
              <w:t xml:space="preserve"> i</w:t>
            </w:r>
            <w:r>
              <w:rPr>
                <w:bCs/>
              </w:rPr>
              <w:t xml:space="preserve"> sfer</w:t>
            </w:r>
            <w:r w:rsidR="000C5609">
              <w:rPr>
                <w:bCs/>
              </w:rPr>
              <w:t>a</w:t>
            </w:r>
          </w:p>
          <w:p w14:paraId="48F6D11E" w14:textId="77777777" w:rsidR="00E72D08" w:rsidRDefault="00E72D08" w:rsidP="00E72D08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przekroje kuli, koło wielkie</w:t>
            </w:r>
          </w:p>
          <w:p w14:paraId="48F6D11F" w14:textId="77777777" w:rsidR="00E72D08" w:rsidRDefault="00E72D08" w:rsidP="00E72D08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pojęcie </w:t>
            </w:r>
            <w:r w:rsidR="00F802C5">
              <w:rPr>
                <w:bCs/>
              </w:rPr>
              <w:t xml:space="preserve">płaszczyzny </w:t>
            </w:r>
            <w:r>
              <w:rPr>
                <w:bCs/>
              </w:rPr>
              <w:t>stycznej do kuli</w:t>
            </w:r>
          </w:p>
          <w:p w14:paraId="48F6D120" w14:textId="77777777" w:rsidR="00E72D08" w:rsidRPr="00A0068C" w:rsidRDefault="00E72D08" w:rsidP="00E72D08">
            <w:pPr>
              <w:numPr>
                <w:ilvl w:val="0"/>
                <w:numId w:val="5"/>
              </w:numPr>
              <w:rPr>
                <w:bCs/>
              </w:rPr>
            </w:pPr>
            <w:r w:rsidRPr="00A0068C">
              <w:rPr>
                <w:bCs/>
              </w:rPr>
              <w:t>wzór na pole powierzchni kuli</w:t>
            </w:r>
          </w:p>
          <w:p w14:paraId="48F6D121" w14:textId="77777777" w:rsidR="00096717" w:rsidRPr="00A0068C" w:rsidRDefault="00E72D08" w:rsidP="00E72D08">
            <w:pPr>
              <w:numPr>
                <w:ilvl w:val="0"/>
                <w:numId w:val="5"/>
              </w:numPr>
              <w:rPr>
                <w:bCs/>
              </w:rPr>
            </w:pPr>
            <w:r w:rsidRPr="00A0068C">
              <w:rPr>
                <w:bCs/>
              </w:rPr>
              <w:t>wzór na objętość kuli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22" w14:textId="77777777" w:rsidR="00096717" w:rsidRDefault="00096717" w:rsidP="00B41A21">
            <w:r>
              <w:t>Uczeń:</w:t>
            </w:r>
          </w:p>
          <w:p w14:paraId="48F6D123" w14:textId="77777777" w:rsidR="00E72D08" w:rsidRDefault="00E72D08" w:rsidP="00E72D08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 xml:space="preserve">wskazuje elementy </w:t>
            </w:r>
            <w:r w:rsidR="00F802C5">
              <w:t>charakteryzujące kulę</w:t>
            </w:r>
            <w:r w:rsidR="00B5438C">
              <w:t xml:space="preserve"> i sferę</w:t>
            </w:r>
          </w:p>
          <w:p w14:paraId="48F6D124" w14:textId="77777777" w:rsidR="00F802C5" w:rsidRPr="00A61513" w:rsidRDefault="00F802C5" w:rsidP="00E72D08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zaznacza przekroje kuli</w:t>
            </w:r>
          </w:p>
          <w:p w14:paraId="48F6D125" w14:textId="77777777" w:rsidR="00E72D08" w:rsidRDefault="00E72D08" w:rsidP="00E72D08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oblicza pole powierzchni kuli i jej objętość</w:t>
            </w:r>
          </w:p>
          <w:p w14:paraId="48F6D126" w14:textId="77777777" w:rsidR="00E72D08" w:rsidRDefault="00E72D08" w:rsidP="00E72D08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 xml:space="preserve">stosuje funkcje trygonometryczne do obliczania </w:t>
            </w:r>
            <w:r w:rsidRPr="006D2241">
              <w:t>po</w:t>
            </w:r>
            <w:r>
              <w:t>la powierzchni i objętości</w:t>
            </w:r>
            <w:r w:rsidR="00F802C5">
              <w:t xml:space="preserve"> kuli</w:t>
            </w:r>
          </w:p>
          <w:p w14:paraId="48F6D127" w14:textId="77777777" w:rsidR="00096717" w:rsidRDefault="00E72D08" w:rsidP="00E72D08">
            <w:pPr>
              <w:numPr>
                <w:ilvl w:val="0"/>
                <w:numId w:val="6"/>
              </w:numPr>
              <w:ind w:left="357" w:hanging="357"/>
            </w:pPr>
            <w:r>
              <w:t xml:space="preserve">rozwiązuje zadania </w:t>
            </w:r>
            <w:r w:rsidRPr="00A0068C">
              <w:t>o podwyższonym stopniu trudności</w:t>
            </w:r>
            <w:r>
              <w:t xml:space="preserve"> dotyczące kuli</w:t>
            </w:r>
            <w:r w:rsidR="00096717"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28" w14:textId="77777777" w:rsidR="00096717" w:rsidRDefault="00096717" w:rsidP="00B41A21">
            <w:pPr>
              <w:jc w:val="center"/>
            </w:pPr>
          </w:p>
          <w:p w14:paraId="48F6D129" w14:textId="77777777" w:rsidR="00E72D08" w:rsidRDefault="00E72D08" w:rsidP="00E72D08">
            <w:pPr>
              <w:jc w:val="center"/>
            </w:pPr>
            <w:r>
              <w:t>K–P</w:t>
            </w:r>
          </w:p>
          <w:p w14:paraId="48F6D12A" w14:textId="77777777" w:rsidR="00F802C5" w:rsidRDefault="00F802C5" w:rsidP="00E72D08">
            <w:pPr>
              <w:jc w:val="center"/>
            </w:pPr>
            <w:r>
              <w:t>K</w:t>
            </w:r>
          </w:p>
          <w:p w14:paraId="48F6D12B" w14:textId="77777777" w:rsidR="00E72D08" w:rsidRDefault="00E72D08" w:rsidP="00E72D08">
            <w:pPr>
              <w:jc w:val="center"/>
            </w:pPr>
            <w:r>
              <w:t>K–R</w:t>
            </w:r>
          </w:p>
          <w:p w14:paraId="48F6D12C" w14:textId="77777777" w:rsidR="00F802C5" w:rsidRDefault="00F802C5" w:rsidP="00E72D08">
            <w:pPr>
              <w:jc w:val="center"/>
            </w:pPr>
          </w:p>
          <w:p w14:paraId="48F6D12D" w14:textId="77777777" w:rsidR="00E72D08" w:rsidRDefault="00E72D08" w:rsidP="00E72D08">
            <w:pPr>
              <w:jc w:val="center"/>
            </w:pPr>
            <w:r>
              <w:t>P–D</w:t>
            </w:r>
          </w:p>
          <w:p w14:paraId="48F6D12E" w14:textId="77777777" w:rsidR="00E72D08" w:rsidRDefault="00E72D08" w:rsidP="00E72D08"/>
          <w:p w14:paraId="48F6D12F" w14:textId="77777777" w:rsidR="00096717" w:rsidRDefault="00E72D08" w:rsidP="00E72D08">
            <w:pPr>
              <w:jc w:val="center"/>
            </w:pPr>
            <w:r>
              <w:t>D–W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30" w14:textId="77777777" w:rsidR="00096717" w:rsidRDefault="002F525D" w:rsidP="007D3EE8">
            <w:pPr>
              <w:jc w:val="center"/>
            </w:pPr>
            <w:r>
              <w:t>2</w:t>
            </w:r>
          </w:p>
        </w:tc>
      </w:tr>
      <w:tr w:rsidR="00096717" w14:paraId="48F6D13D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32" w14:textId="77777777" w:rsidR="00096717" w:rsidRDefault="00CD7008" w:rsidP="007042C3">
            <w:r>
              <w:t>4</w:t>
            </w:r>
            <w:r w:rsidR="00096717">
              <w:t>. Bryły podobne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33" w14:textId="20DF761C" w:rsidR="0008194C" w:rsidRDefault="0008194C" w:rsidP="0008194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brył</w:t>
            </w:r>
            <w:r w:rsidR="00B0764C">
              <w:rPr>
                <w:bCs/>
              </w:rPr>
              <w:t>y</w:t>
            </w:r>
            <w:r>
              <w:rPr>
                <w:bCs/>
              </w:rPr>
              <w:t xml:space="preserve"> podobn</w:t>
            </w:r>
            <w:r w:rsidR="00B0764C">
              <w:rPr>
                <w:bCs/>
              </w:rPr>
              <w:t>e</w:t>
            </w:r>
          </w:p>
          <w:p w14:paraId="48F6D134" w14:textId="77777777" w:rsidR="00096717" w:rsidRDefault="0008194C" w:rsidP="0008194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skal</w:t>
            </w:r>
            <w:r w:rsidR="00F802C5">
              <w:rPr>
                <w:bCs/>
              </w:rPr>
              <w:t>a</w:t>
            </w:r>
            <w:r>
              <w:rPr>
                <w:bCs/>
              </w:rPr>
              <w:t xml:space="preserve"> podobieństwa brył podobnych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35" w14:textId="77777777" w:rsidR="00096717" w:rsidRDefault="00096717" w:rsidP="00B41A21">
            <w:r>
              <w:t>Uczeń:</w:t>
            </w:r>
          </w:p>
          <w:p w14:paraId="48F6D136" w14:textId="77777777" w:rsidR="0008194C" w:rsidRDefault="0008194C" w:rsidP="0008194C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wyznacza skalę podobieństwa brył podobnych</w:t>
            </w:r>
          </w:p>
          <w:p w14:paraId="48F6D137" w14:textId="7AC51EA9" w:rsidR="00096717" w:rsidRDefault="0008194C" w:rsidP="00FC2E65">
            <w:pPr>
              <w:numPr>
                <w:ilvl w:val="0"/>
                <w:numId w:val="6"/>
              </w:numPr>
              <w:ind w:left="357" w:hanging="357"/>
            </w:pPr>
            <w:r w:rsidRPr="00696C85">
              <w:t xml:space="preserve">wykorzystuje </w:t>
            </w:r>
            <w:r>
              <w:t xml:space="preserve">podobieństwo brył </w:t>
            </w:r>
            <w:r w:rsidR="00FC2E65">
              <w:t xml:space="preserve">do rozwiązywania </w:t>
            </w:r>
            <w:r>
              <w:t>zada</w:t>
            </w:r>
            <w:r w:rsidR="00FC2E65">
              <w:t>ń</w:t>
            </w:r>
            <w:r w:rsidR="00F802C5">
              <w:t xml:space="preserve"> i</w:t>
            </w:r>
            <w:r w:rsidR="006C6D29">
              <w:t> </w:t>
            </w:r>
            <w:r w:rsidR="00F802C5">
              <w:t>skalę podobieństwa brył podobnych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38" w14:textId="77777777" w:rsidR="00096717" w:rsidRDefault="00096717" w:rsidP="00B41A21">
            <w:pPr>
              <w:jc w:val="center"/>
            </w:pPr>
          </w:p>
          <w:p w14:paraId="48F6D139" w14:textId="77777777" w:rsidR="00096717" w:rsidRDefault="00096717" w:rsidP="00096717">
            <w:pPr>
              <w:jc w:val="center"/>
            </w:pPr>
            <w:r>
              <w:t>P</w:t>
            </w:r>
          </w:p>
          <w:p w14:paraId="48F6D13A" w14:textId="77777777" w:rsidR="00F802C5" w:rsidRDefault="00F802C5" w:rsidP="00B41A21">
            <w:pPr>
              <w:jc w:val="center"/>
            </w:pPr>
          </w:p>
          <w:p w14:paraId="48F6D13B" w14:textId="77777777" w:rsidR="00096717" w:rsidRDefault="000045B8" w:rsidP="00B41A21">
            <w:pPr>
              <w:jc w:val="center"/>
            </w:pPr>
            <w:r>
              <w:t>P–</w:t>
            </w:r>
            <w:r w:rsidR="00096717"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3C" w14:textId="77777777" w:rsidR="00096717" w:rsidRDefault="00EA618E" w:rsidP="007D3EE8">
            <w:pPr>
              <w:jc w:val="center"/>
            </w:pPr>
            <w:r>
              <w:t>2</w:t>
            </w:r>
          </w:p>
        </w:tc>
      </w:tr>
      <w:tr w:rsidR="000665E8" w14:paraId="48F6D147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3E" w14:textId="77777777" w:rsidR="000665E8" w:rsidRDefault="004B2A16" w:rsidP="007042C3">
            <w:r>
              <w:t>5</w:t>
            </w:r>
            <w:r w:rsidR="000665E8">
              <w:t xml:space="preserve">. Powtórzenie wiadomości </w:t>
            </w:r>
          </w:p>
          <w:p w14:paraId="48F6D142" w14:textId="498C29A3" w:rsidR="00343E9E" w:rsidRDefault="004B2A16" w:rsidP="007042C3">
            <w:r>
              <w:t>6</w:t>
            </w:r>
            <w:r w:rsidR="000665E8">
              <w:t xml:space="preserve">. Praca klasowa </w:t>
            </w:r>
            <w:r w:rsidR="00CD55ED">
              <w:br/>
            </w:r>
            <w:r w:rsidR="000665E8">
              <w:t>i jej omówienie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43" w14:textId="77777777" w:rsidR="000665E8" w:rsidRDefault="000665E8" w:rsidP="00F808CC">
            <w:pPr>
              <w:rPr>
                <w:bCs/>
              </w:rPr>
            </w:pP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44" w14:textId="77777777" w:rsidR="000665E8" w:rsidRDefault="000665E8" w:rsidP="00F808CC">
            <w:pPr>
              <w:ind w:left="283"/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45" w14:textId="77777777" w:rsidR="000665E8" w:rsidRDefault="000665E8" w:rsidP="00973AF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46" w14:textId="77777777" w:rsidR="000665E8" w:rsidRDefault="00EA618E" w:rsidP="007D3EE8">
            <w:pPr>
              <w:jc w:val="center"/>
            </w:pPr>
            <w:r>
              <w:t>4</w:t>
            </w:r>
          </w:p>
        </w:tc>
      </w:tr>
      <w:tr w:rsidR="00191935" w14:paraId="48F6D14A" w14:textId="77777777" w:rsidTr="00F3114B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8F6D148" w14:textId="77777777" w:rsidR="00191935" w:rsidRDefault="00992126" w:rsidP="00D779E4">
            <w:r>
              <w:rPr>
                <w:b/>
              </w:rPr>
              <w:t>4</w:t>
            </w:r>
            <w:r w:rsidR="00191935">
              <w:rPr>
                <w:b/>
              </w:rPr>
              <w:t xml:space="preserve">. </w:t>
            </w:r>
            <w:r w:rsidR="00846BC8">
              <w:rPr>
                <w:b/>
              </w:rPr>
              <w:t>PRZYKŁADY DOWODÓW W MATEMATYCE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6D149" w14:textId="77777777" w:rsidR="00191935" w:rsidRPr="00D77803" w:rsidRDefault="00EA618E" w:rsidP="007D3E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91935" w:rsidRPr="00F51448" w14:paraId="48F6D158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4B" w14:textId="77777777" w:rsidR="00191935" w:rsidRPr="00F51448" w:rsidRDefault="00846BC8" w:rsidP="00846BC8">
            <w:r w:rsidRPr="00F51448">
              <w:t>1. Dowody w algebrze</w:t>
            </w:r>
            <w:r w:rsidR="00CD7008">
              <w:t xml:space="preserve"> (1)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4C" w14:textId="77777777" w:rsidR="00BC5D28" w:rsidRDefault="003B2CD0" w:rsidP="00AD4848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budowa twierdzenia</w:t>
            </w:r>
          </w:p>
          <w:p w14:paraId="48F6D14D" w14:textId="21261F78" w:rsidR="003B2CD0" w:rsidRDefault="003B2CD0" w:rsidP="00AD4848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implikacj</w:t>
            </w:r>
            <w:r w:rsidR="00BC5D28">
              <w:t>a:</w:t>
            </w:r>
            <w:r>
              <w:t xml:space="preserve"> poprzednik, następnik; założenie i teza twierdzenia</w:t>
            </w:r>
          </w:p>
          <w:p w14:paraId="48F6D14E" w14:textId="77777777" w:rsidR="00061171" w:rsidRDefault="008C1EF6" w:rsidP="00AD4848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twierdzenia dotyczące własności liczb</w:t>
            </w:r>
            <w:r w:rsidR="002346C1">
              <w:t xml:space="preserve"> całkowitych</w:t>
            </w:r>
          </w:p>
          <w:p w14:paraId="48F6D14F" w14:textId="77777777" w:rsidR="00CD7008" w:rsidRPr="00F51448" w:rsidRDefault="00CD7008" w:rsidP="00AD4848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twierdzenia dotyczące wyrażeń algebraicznych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50" w14:textId="77777777" w:rsidR="00061171" w:rsidRPr="00F51448" w:rsidRDefault="00061171" w:rsidP="00061171">
            <w:r w:rsidRPr="00F51448">
              <w:t>Uczeń:</w:t>
            </w:r>
          </w:p>
          <w:p w14:paraId="48F6D151" w14:textId="4E91FC7C" w:rsidR="00061171" w:rsidRPr="00F51448" w:rsidRDefault="008C1EF6" w:rsidP="00AD4848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dowodzi</w:t>
            </w:r>
            <w:r w:rsidR="00061171" w:rsidRPr="00F51448">
              <w:t xml:space="preserve"> własności liczb</w:t>
            </w:r>
            <w:r w:rsidR="002346C1">
              <w:t xml:space="preserve"> całkowitych</w:t>
            </w:r>
            <w:r w:rsidR="003B2CD0">
              <w:t>, zapisanych za pomocą potęg lub wyrażeń algebraicznych, np.</w:t>
            </w:r>
            <w:r w:rsidR="006C6D29">
              <w:t> </w:t>
            </w:r>
            <w:r w:rsidR="003B2CD0">
              <w:t>podzielności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52" w14:textId="77777777" w:rsidR="008C1EF6" w:rsidRDefault="008C1EF6" w:rsidP="00D77803">
            <w:pPr>
              <w:jc w:val="center"/>
            </w:pPr>
          </w:p>
          <w:p w14:paraId="48F6D153" w14:textId="77777777" w:rsidR="00C6624D" w:rsidRDefault="00C6624D" w:rsidP="00D77803">
            <w:pPr>
              <w:jc w:val="center"/>
            </w:pPr>
          </w:p>
          <w:p w14:paraId="48F6D154" w14:textId="77777777" w:rsidR="00C6624D" w:rsidRDefault="00C6624D" w:rsidP="00D77803">
            <w:pPr>
              <w:jc w:val="center"/>
            </w:pPr>
          </w:p>
          <w:p w14:paraId="48F6D155" w14:textId="77777777" w:rsidR="000B5C1B" w:rsidRPr="00F51448" w:rsidRDefault="003B2CD0" w:rsidP="00D77803">
            <w:pPr>
              <w:jc w:val="center"/>
            </w:pPr>
            <w:r>
              <w:t>P</w:t>
            </w:r>
            <w:r w:rsidR="000045B8">
              <w:t>–</w:t>
            </w:r>
            <w:r w:rsidR="00061171" w:rsidRPr="00F51448">
              <w:t>D</w:t>
            </w:r>
          </w:p>
          <w:p w14:paraId="48F6D156" w14:textId="77777777" w:rsidR="00061171" w:rsidRPr="00F51448" w:rsidRDefault="00061171" w:rsidP="00D77803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57" w14:textId="77777777" w:rsidR="00191935" w:rsidRPr="00F51448" w:rsidRDefault="00EA618E" w:rsidP="00EE2C9F">
            <w:pPr>
              <w:jc w:val="center"/>
            </w:pPr>
            <w:r>
              <w:t>2</w:t>
            </w:r>
          </w:p>
        </w:tc>
      </w:tr>
      <w:tr w:rsidR="00CD7008" w:rsidRPr="00F51448" w14:paraId="48F6D166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59" w14:textId="77777777" w:rsidR="00CD7008" w:rsidRPr="00F51448" w:rsidRDefault="00CD7008" w:rsidP="00846BC8">
            <w:r>
              <w:lastRenderedPageBreak/>
              <w:t xml:space="preserve">2. </w:t>
            </w:r>
            <w:r w:rsidRPr="00F51448">
              <w:t>Dowody w algebrze</w:t>
            </w:r>
            <w:r>
              <w:t xml:space="preserve"> (2)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5A" w14:textId="77777777" w:rsidR="003B2CD0" w:rsidRDefault="003B2CD0" w:rsidP="00AD4848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dowód metodą równoważnego przekształcania tezy</w:t>
            </w:r>
          </w:p>
          <w:p w14:paraId="48F6D15B" w14:textId="77777777" w:rsidR="00CD7008" w:rsidRDefault="00CD7008" w:rsidP="00AD4848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 xml:space="preserve">zależność między </w:t>
            </w:r>
            <w:r w:rsidR="00210410">
              <w:t>średnią</w:t>
            </w:r>
            <w:r>
              <w:t xml:space="preserve"> arytmetyczną a średnią</w:t>
            </w:r>
            <w:r w:rsidR="00210410">
              <w:t xml:space="preserve"> geometryczną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5C" w14:textId="77777777" w:rsidR="00210410" w:rsidRPr="00F51448" w:rsidRDefault="00210410" w:rsidP="00210410">
            <w:r w:rsidRPr="00F51448">
              <w:t>Uczeń:</w:t>
            </w:r>
          </w:p>
          <w:p w14:paraId="48F6D15D" w14:textId="77777777" w:rsidR="003B2CD0" w:rsidRDefault="003B2CD0" w:rsidP="00AD4848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stosuje metodę równoważnego przekształcania tezy do uzasadnienia własności wyrażeń algebraicznych</w:t>
            </w:r>
          </w:p>
          <w:p w14:paraId="48F6D15E" w14:textId="77777777" w:rsidR="00CD7008" w:rsidRPr="00F51448" w:rsidRDefault="00210410" w:rsidP="00AD4848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 xml:space="preserve">dowodzi prawdziwości </w:t>
            </w:r>
            <w:r w:rsidRPr="00F51448">
              <w:t>nierówności</w:t>
            </w:r>
            <w:r w:rsidR="0057486C">
              <w:t>, wykorzystując zależność między średnią arytmetyczną a średnią geometryczną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5F" w14:textId="77777777" w:rsidR="00210410" w:rsidRDefault="00210410" w:rsidP="00D77803">
            <w:pPr>
              <w:jc w:val="center"/>
            </w:pPr>
          </w:p>
          <w:p w14:paraId="48F6D160" w14:textId="77777777" w:rsidR="0057486C" w:rsidRDefault="0057486C" w:rsidP="00D77803">
            <w:pPr>
              <w:jc w:val="center"/>
            </w:pPr>
          </w:p>
          <w:p w14:paraId="48F6D161" w14:textId="77777777" w:rsidR="0057486C" w:rsidRDefault="0057486C" w:rsidP="00D77803">
            <w:pPr>
              <w:jc w:val="center"/>
            </w:pPr>
            <w:r>
              <w:t xml:space="preserve">P–D </w:t>
            </w:r>
          </w:p>
          <w:p w14:paraId="48F6D162" w14:textId="77777777" w:rsidR="0057486C" w:rsidRDefault="0057486C" w:rsidP="00D77803">
            <w:pPr>
              <w:jc w:val="center"/>
            </w:pPr>
          </w:p>
          <w:p w14:paraId="48F6D163" w14:textId="77777777" w:rsidR="0057486C" w:rsidRDefault="0057486C" w:rsidP="00D77803">
            <w:pPr>
              <w:jc w:val="center"/>
            </w:pPr>
          </w:p>
          <w:p w14:paraId="48F6D164" w14:textId="77777777" w:rsidR="00CD7008" w:rsidRDefault="00210410" w:rsidP="00D77803">
            <w:pPr>
              <w:jc w:val="center"/>
            </w:pPr>
            <w:r>
              <w:t>K–</w:t>
            </w:r>
            <w:r w:rsidRPr="00F51448"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65" w14:textId="77777777" w:rsidR="00CD7008" w:rsidRPr="00F51448" w:rsidRDefault="00210410" w:rsidP="00EE2C9F">
            <w:pPr>
              <w:jc w:val="center"/>
            </w:pPr>
            <w:r w:rsidRPr="00F51448">
              <w:t>2</w:t>
            </w:r>
          </w:p>
        </w:tc>
      </w:tr>
      <w:tr w:rsidR="00210410" w:rsidRPr="00F51448" w14:paraId="48F6D16F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67" w14:textId="77777777" w:rsidR="00210410" w:rsidRDefault="004B2A16" w:rsidP="00846BC8">
            <w:r>
              <w:t>3</w:t>
            </w:r>
            <w:r w:rsidR="00210410">
              <w:t>. Dowody nie wprost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68" w14:textId="77777777" w:rsidR="00210410" w:rsidRDefault="00BC5D28" w:rsidP="00DF66E4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 xml:space="preserve">dowodzenie </w:t>
            </w:r>
            <w:r w:rsidR="00210410">
              <w:t>nie wprost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69" w14:textId="77777777" w:rsidR="00C649CE" w:rsidRPr="00F51448" w:rsidRDefault="00C649CE" w:rsidP="00C649CE">
            <w:r w:rsidRPr="00F51448">
              <w:t>Uczeń:</w:t>
            </w:r>
          </w:p>
          <w:p w14:paraId="48F6D16A" w14:textId="518FFC3C" w:rsidR="00210410" w:rsidRPr="00F51448" w:rsidRDefault="00C649CE" w:rsidP="00DF66E4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uzasadnia niewymierność liczby</w:t>
            </w:r>
            <w:r w:rsidR="0057486C">
              <w:t>,</w:t>
            </w:r>
            <w:r>
              <w:t xml:space="preserve"> stosując dowód nie</w:t>
            </w:r>
            <w:r w:rsidR="006C6D29">
              <w:t> </w:t>
            </w:r>
            <w:r>
              <w:t>wprost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6B" w14:textId="77777777" w:rsidR="00210410" w:rsidRDefault="00210410" w:rsidP="00D77803">
            <w:pPr>
              <w:jc w:val="center"/>
            </w:pPr>
          </w:p>
          <w:p w14:paraId="48F6D16C" w14:textId="77777777" w:rsidR="00C6624D" w:rsidRDefault="00C6624D" w:rsidP="00D77803">
            <w:pPr>
              <w:jc w:val="center"/>
            </w:pPr>
          </w:p>
          <w:p w14:paraId="48F6D16D" w14:textId="77777777" w:rsidR="00C649CE" w:rsidRDefault="00C649CE" w:rsidP="00D77803">
            <w:pPr>
              <w:jc w:val="center"/>
            </w:pPr>
            <w:r>
              <w:t>K–</w:t>
            </w:r>
            <w:r w:rsidRPr="00F51448"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6E" w14:textId="77777777" w:rsidR="00210410" w:rsidRPr="00F51448" w:rsidRDefault="00210410" w:rsidP="00EE2C9F">
            <w:pPr>
              <w:jc w:val="center"/>
            </w:pPr>
            <w:r>
              <w:t>1</w:t>
            </w:r>
          </w:p>
        </w:tc>
      </w:tr>
      <w:tr w:rsidR="00191935" w:rsidRPr="00F51448" w14:paraId="48F6D17A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70" w14:textId="77777777" w:rsidR="00191935" w:rsidRPr="00F51448" w:rsidRDefault="004B2A16" w:rsidP="00D779E4">
            <w:r>
              <w:t>4</w:t>
            </w:r>
            <w:r w:rsidR="00846BC8" w:rsidRPr="00F51448">
              <w:t>. Dowody w geometrii</w:t>
            </w:r>
            <w:r>
              <w:t xml:space="preserve"> (1)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71" w14:textId="77777777" w:rsidR="00061171" w:rsidRDefault="00D4314C" w:rsidP="00DF66E4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cechy przystawania trójkątów</w:t>
            </w:r>
          </w:p>
          <w:p w14:paraId="48F6D172" w14:textId="77777777" w:rsidR="00D4314C" w:rsidRPr="00F51448" w:rsidRDefault="00D4314C" w:rsidP="00414BF0">
            <w:pPr>
              <w:ind w:left="357"/>
            </w:pP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73" w14:textId="77777777" w:rsidR="00061171" w:rsidRPr="00F51448" w:rsidRDefault="00061171" w:rsidP="00061171">
            <w:r w:rsidRPr="00F51448">
              <w:t>Uczeń:</w:t>
            </w:r>
          </w:p>
          <w:p w14:paraId="48F6D174" w14:textId="77777777" w:rsidR="002346C1" w:rsidRDefault="002346C1" w:rsidP="00DF66E4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podaje założenie i tezę twierdzenia geometrycznego</w:t>
            </w:r>
          </w:p>
          <w:p w14:paraId="48F6D175" w14:textId="77777777" w:rsidR="00290292" w:rsidRPr="00290292" w:rsidRDefault="00885533" w:rsidP="00DF66E4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wykorzystuje</w:t>
            </w:r>
            <w:r w:rsidR="00061171" w:rsidRPr="00F51448">
              <w:t xml:space="preserve"> </w:t>
            </w:r>
            <w:r w:rsidR="00D4314C">
              <w:t xml:space="preserve">przystawanie trójkątów </w:t>
            </w:r>
            <w:r w:rsidR="00F222A8" w:rsidRPr="00F51448">
              <w:t>do dowodzenia</w:t>
            </w:r>
            <w:r w:rsidR="00061171" w:rsidRPr="00F51448">
              <w:t xml:space="preserve"> twierdzeń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76" w14:textId="77777777" w:rsidR="002346C1" w:rsidRDefault="002346C1" w:rsidP="002346C1">
            <w:pPr>
              <w:spacing w:before="120"/>
              <w:jc w:val="center"/>
            </w:pPr>
            <w:r>
              <w:t>K</w:t>
            </w:r>
          </w:p>
          <w:p w14:paraId="48F6D177" w14:textId="77777777" w:rsidR="00C6624D" w:rsidRDefault="00C6624D" w:rsidP="002346C1">
            <w:pPr>
              <w:spacing w:before="120"/>
              <w:jc w:val="center"/>
            </w:pPr>
          </w:p>
          <w:p w14:paraId="48F6D178" w14:textId="77777777" w:rsidR="00290292" w:rsidRPr="00F51448" w:rsidRDefault="0057486C" w:rsidP="002346C1">
            <w:pPr>
              <w:spacing w:before="120"/>
              <w:jc w:val="center"/>
            </w:pPr>
            <w:r>
              <w:t>P</w:t>
            </w:r>
            <w:r>
              <w:softHyphen/>
            </w:r>
            <w:r w:rsidR="00885533">
              <w:t>–</w:t>
            </w:r>
            <w:r w:rsidR="00061171" w:rsidRPr="00F51448"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79" w14:textId="77777777" w:rsidR="00191935" w:rsidRPr="00F51448" w:rsidRDefault="00EA618E" w:rsidP="00EE2C9F">
            <w:pPr>
              <w:jc w:val="center"/>
            </w:pPr>
            <w:r>
              <w:t>2</w:t>
            </w:r>
          </w:p>
        </w:tc>
      </w:tr>
      <w:tr w:rsidR="004B2A16" w:rsidRPr="00F51448" w14:paraId="48F6D187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7B" w14:textId="77777777" w:rsidR="004B2A16" w:rsidRDefault="004B2A16" w:rsidP="00D779E4">
            <w:r>
              <w:t xml:space="preserve">5. </w:t>
            </w:r>
            <w:r w:rsidRPr="00F51448">
              <w:t>Dowody w geometrii</w:t>
            </w:r>
            <w:r>
              <w:t xml:space="preserve"> (2)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7C" w14:textId="77777777" w:rsidR="00A9175B" w:rsidRDefault="00A9175B" w:rsidP="00DF66E4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cechy podobieństwa trójkątów</w:t>
            </w:r>
          </w:p>
          <w:p w14:paraId="48F6D17D" w14:textId="77777777" w:rsidR="00D4314C" w:rsidRDefault="00D4314C" w:rsidP="00DF66E4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twierdzenie o dwusiecznej ką</w:t>
            </w:r>
            <w:r w:rsidRPr="00F51448">
              <w:t>ta w</w:t>
            </w:r>
            <w:r>
              <w:t> </w:t>
            </w:r>
            <w:r w:rsidRPr="00F51448">
              <w:t>trójkącie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7E" w14:textId="77777777" w:rsidR="00A9175B" w:rsidRPr="00F51448" w:rsidRDefault="00A9175B" w:rsidP="00A9175B">
            <w:r w:rsidRPr="00F51448">
              <w:t>Uczeń:</w:t>
            </w:r>
          </w:p>
          <w:p w14:paraId="48F6D17F" w14:textId="77777777" w:rsidR="004B2A16" w:rsidRDefault="00A9175B" w:rsidP="00DF66E4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wykorzystuje</w:t>
            </w:r>
            <w:r w:rsidRPr="00F51448">
              <w:t xml:space="preserve"> </w:t>
            </w:r>
            <w:r>
              <w:t xml:space="preserve">podobieństwo trójkątów </w:t>
            </w:r>
            <w:r w:rsidRPr="00F51448">
              <w:t>do dowodzenia twierdzeń</w:t>
            </w:r>
          </w:p>
          <w:p w14:paraId="48F6D180" w14:textId="77777777" w:rsidR="0057486C" w:rsidRDefault="0057486C" w:rsidP="00DF66E4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dowodzi własności odcinków w trójkącie prostokątnym</w:t>
            </w:r>
          </w:p>
          <w:p w14:paraId="48F6D181" w14:textId="77777777" w:rsidR="00A9175B" w:rsidRPr="00F51448" w:rsidRDefault="00A9175B" w:rsidP="00DF66E4">
            <w:pPr>
              <w:numPr>
                <w:ilvl w:val="0"/>
                <w:numId w:val="15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wykorzystuje</w:t>
            </w:r>
            <w:r w:rsidRPr="00F51448">
              <w:t xml:space="preserve"> </w:t>
            </w:r>
            <w:r>
              <w:t xml:space="preserve">związki miarowe w trójkątach </w:t>
            </w:r>
            <w:r w:rsidRPr="00F51448">
              <w:t>do dowodzenia twierdzeń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82" w14:textId="77777777" w:rsidR="004B2A16" w:rsidRDefault="004B2A16" w:rsidP="00885533">
            <w:pPr>
              <w:spacing w:before="120"/>
              <w:jc w:val="center"/>
            </w:pPr>
          </w:p>
          <w:p w14:paraId="48F6D183" w14:textId="77777777" w:rsidR="00A9175B" w:rsidRDefault="0057486C" w:rsidP="00885533">
            <w:pPr>
              <w:spacing w:before="120"/>
              <w:jc w:val="center"/>
            </w:pPr>
            <w:r>
              <w:t>P</w:t>
            </w:r>
            <w:r w:rsidR="00A9175B">
              <w:softHyphen/>
              <w:t>–</w:t>
            </w:r>
            <w:r w:rsidR="00A9175B" w:rsidRPr="00F51448">
              <w:t>D</w:t>
            </w:r>
          </w:p>
          <w:p w14:paraId="48F6D184" w14:textId="77777777" w:rsidR="0057486C" w:rsidRDefault="0057486C" w:rsidP="00885533">
            <w:pPr>
              <w:spacing w:before="120"/>
              <w:jc w:val="center"/>
            </w:pPr>
            <w:r>
              <w:t xml:space="preserve">P–D </w:t>
            </w:r>
          </w:p>
          <w:p w14:paraId="48F6D185" w14:textId="77777777" w:rsidR="00A9175B" w:rsidRDefault="0057486C" w:rsidP="00885533">
            <w:pPr>
              <w:spacing w:before="120"/>
              <w:jc w:val="center"/>
            </w:pPr>
            <w:r>
              <w:t>P</w:t>
            </w:r>
            <w:r w:rsidR="00A9175B">
              <w:softHyphen/>
              <w:t>–</w:t>
            </w:r>
            <w:r w:rsidR="00A9175B" w:rsidRPr="00F51448"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86" w14:textId="77777777" w:rsidR="004B2A16" w:rsidRPr="00F51448" w:rsidRDefault="00A9175B" w:rsidP="00EE2C9F">
            <w:pPr>
              <w:jc w:val="center"/>
            </w:pPr>
            <w:r>
              <w:t>2</w:t>
            </w:r>
          </w:p>
        </w:tc>
      </w:tr>
      <w:tr w:rsidR="00191935" w14:paraId="48F6D18A" w14:textId="77777777" w:rsidTr="00F3114B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8F6D188" w14:textId="5E1383F7" w:rsidR="00191935" w:rsidRDefault="00992126" w:rsidP="00764F3A">
            <w:r>
              <w:rPr>
                <w:b/>
              </w:rPr>
              <w:t>5</w:t>
            </w:r>
            <w:r w:rsidR="00191935">
              <w:rPr>
                <w:b/>
              </w:rPr>
              <w:t xml:space="preserve">. </w:t>
            </w:r>
            <w:r w:rsidR="00191935">
              <w:rPr>
                <w:b/>
                <w:caps/>
              </w:rPr>
              <w:t>P</w:t>
            </w:r>
            <w:r w:rsidR="00F222A8">
              <w:rPr>
                <w:b/>
                <w:caps/>
              </w:rPr>
              <w:t>owtórzenie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6D189" w14:textId="720959C7" w:rsidR="00191935" w:rsidRPr="00460CB6" w:rsidRDefault="00AD4848" w:rsidP="007D3EE8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B10EC9" w14:paraId="0579A3E6" w14:textId="77777777" w:rsidTr="00F3114B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tbl>
            <w:tblPr>
              <w:tblW w:w="148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11"/>
            </w:tblGrid>
            <w:tr w:rsidR="00B10EC9" w:rsidRPr="00754C8D" w14:paraId="347E66A7" w14:textId="77777777" w:rsidTr="004475A7">
              <w:tc>
                <w:tcPr>
                  <w:tcW w:w="13961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BFBFBF"/>
                </w:tcPr>
                <w:p w14:paraId="26916FE5" w14:textId="77777777" w:rsidR="00B10EC9" w:rsidRPr="007D1A43" w:rsidRDefault="00B10EC9" w:rsidP="00B10EC9">
                  <w:pPr>
                    <w:rPr>
                      <w:b/>
                    </w:rPr>
                  </w:pPr>
                  <w:r w:rsidRPr="007D1A43">
                    <w:rPr>
                      <w:b/>
                    </w:rPr>
                    <w:t>Godziny do dyspozycji nauczyciela</w:t>
                  </w:r>
                </w:p>
              </w:tc>
            </w:tr>
          </w:tbl>
          <w:p w14:paraId="7485AB29" w14:textId="77777777" w:rsidR="00B10EC9" w:rsidRDefault="00B10EC9" w:rsidP="00764F3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0427DA" w14:textId="7360A50D" w:rsidR="00B10EC9" w:rsidRDefault="004C64D8" w:rsidP="007D3E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</w:tr>
      <w:tr w:rsidR="00191935" w14:paraId="48F6D190" w14:textId="77777777" w:rsidTr="00206258">
        <w:trPr>
          <w:cantSplit/>
        </w:trPr>
        <w:tc>
          <w:tcPr>
            <w:tcW w:w="27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F6D18B" w14:textId="77777777" w:rsidR="00191935" w:rsidRDefault="00191935" w:rsidP="00EE2C9F"/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F6D18C" w14:textId="77777777" w:rsidR="00191935" w:rsidRDefault="00191935" w:rsidP="00EE2C9F">
            <w:pPr>
              <w:ind w:left="74"/>
              <w:jc w:val="both"/>
            </w:pPr>
          </w:p>
        </w:tc>
        <w:tc>
          <w:tcPr>
            <w:tcW w:w="6270" w:type="dxa"/>
            <w:tcBorders>
              <w:top w:val="single" w:sz="6" w:space="0" w:color="auto"/>
              <w:left w:val="nil"/>
              <w:bottom w:val="nil"/>
            </w:tcBorders>
          </w:tcPr>
          <w:p w14:paraId="48F6D18D" w14:textId="77777777" w:rsidR="00191935" w:rsidRDefault="00191935" w:rsidP="00EE2C9F">
            <w:pPr>
              <w:ind w:left="74"/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8F6D18E" w14:textId="77777777" w:rsidR="00191935" w:rsidRPr="00206258" w:rsidRDefault="00191935" w:rsidP="00EE2C9F">
            <w:pPr>
              <w:ind w:left="68"/>
              <w:jc w:val="center"/>
              <w:rPr>
                <w:b/>
              </w:rPr>
            </w:pPr>
            <w:r w:rsidRPr="00206258">
              <w:rPr>
                <w:b/>
              </w:rPr>
              <w:t>Razem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6D18F" w14:textId="77777777" w:rsidR="00191935" w:rsidRPr="00206258" w:rsidRDefault="00EA618E" w:rsidP="00EE2C9F">
            <w:pPr>
              <w:jc w:val="center"/>
            </w:pPr>
            <w:r w:rsidRPr="00206258">
              <w:rPr>
                <w:b/>
              </w:rPr>
              <w:t>112</w:t>
            </w:r>
          </w:p>
        </w:tc>
      </w:tr>
    </w:tbl>
    <w:p w14:paraId="48F6D191" w14:textId="77777777" w:rsidR="007D3EE8" w:rsidRDefault="007D3EE8" w:rsidP="007D3EE8"/>
    <w:p w14:paraId="48F6D192" w14:textId="77777777" w:rsidR="00945491" w:rsidRDefault="00945491"/>
    <w:sectPr w:rsidR="00945491" w:rsidSect="004B0DD7">
      <w:headerReference w:type="default" r:id="rId31"/>
      <w:footerReference w:type="even" r:id="rId32"/>
      <w:footerReference w:type="default" r:id="rId33"/>
      <w:pgSz w:w="16838" w:h="11906" w:orient="landscape"/>
      <w:pgMar w:top="1418" w:right="458" w:bottom="1418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A4CF2" w14:textId="77777777" w:rsidR="004475A7" w:rsidRDefault="004475A7">
      <w:r>
        <w:separator/>
      </w:r>
    </w:p>
  </w:endnote>
  <w:endnote w:type="continuationSeparator" w:id="0">
    <w:p w14:paraId="37051808" w14:textId="77777777" w:rsidR="004475A7" w:rsidRDefault="0044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si-LucidaBrigh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D1A8" w14:textId="77777777" w:rsidR="004475A7" w:rsidRDefault="004475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F6D1A9" w14:textId="77777777" w:rsidR="004475A7" w:rsidRDefault="004475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D1AA" w14:textId="5C2C0AB8" w:rsidR="004475A7" w:rsidRDefault="004475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48F6D1AB" w14:textId="77777777" w:rsidR="004475A7" w:rsidRDefault="004475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06E3A" w14:textId="77777777" w:rsidR="004475A7" w:rsidRDefault="004475A7">
      <w:r>
        <w:separator/>
      </w:r>
    </w:p>
  </w:footnote>
  <w:footnote w:type="continuationSeparator" w:id="0">
    <w:p w14:paraId="4653E214" w14:textId="77777777" w:rsidR="004475A7" w:rsidRDefault="0044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D1A6" w14:textId="77777777" w:rsidR="004475A7" w:rsidRDefault="004475A7" w:rsidP="00090E70">
    <w:pPr>
      <w:pStyle w:val="Nagwek"/>
      <w:jc w:val="right"/>
    </w:pPr>
    <w:proofErr w:type="spellStart"/>
    <w:r w:rsidRPr="00090E70">
      <w:t>MATeMAtyka</w:t>
    </w:r>
    <w:proofErr w:type="spellEnd"/>
    <w:r w:rsidRPr="00090E70">
      <w:t xml:space="preserve"> </w:t>
    </w:r>
    <w:r>
      <w:t>4. Plan wynikowy. ZP</w:t>
    </w:r>
    <w:r>
      <w:rPr>
        <w:color w:val="92D050"/>
      </w:rPr>
      <w:t xml:space="preserve"> </w:t>
    </w:r>
    <w:r w:rsidRPr="0079605A">
      <w:rPr>
        <w:color w:val="92D050"/>
      </w:rPr>
      <w:t xml:space="preserve"> </w:t>
    </w:r>
    <w:r>
      <w:rPr>
        <w:noProof/>
      </w:rPr>
      <w:drawing>
        <wp:inline distT="0" distB="0" distL="0" distR="0" wp14:anchorId="48F6D1AC" wp14:editId="48F6D1AD">
          <wp:extent cx="466725" cy="409575"/>
          <wp:effectExtent l="19050" t="0" r="9525" b="0"/>
          <wp:docPr id="27" name="Obraz 1" descr="Opis: Opis: Opis: cid:image001.jpg@01CBFE96.08DC0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cid:image001.jpg@01CBFE96.08DC0E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F6D1A7" w14:textId="77777777" w:rsidR="004475A7" w:rsidRPr="00090E70" w:rsidRDefault="004475A7" w:rsidP="00090E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97EA3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FF6CE3"/>
    <w:multiLevelType w:val="hybridMultilevel"/>
    <w:tmpl w:val="2E9C8AE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827636F"/>
    <w:multiLevelType w:val="hybridMultilevel"/>
    <w:tmpl w:val="B0844C6E"/>
    <w:lvl w:ilvl="0" w:tplc="B84EFC9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9510D54"/>
    <w:multiLevelType w:val="hybridMultilevel"/>
    <w:tmpl w:val="27380CE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17AB228A"/>
    <w:multiLevelType w:val="hybridMultilevel"/>
    <w:tmpl w:val="5E08BB7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1A4D2395"/>
    <w:multiLevelType w:val="hybridMultilevel"/>
    <w:tmpl w:val="7F7408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1AB54FB6"/>
    <w:multiLevelType w:val="hybridMultilevel"/>
    <w:tmpl w:val="63063D22"/>
    <w:lvl w:ilvl="0" w:tplc="98068BC2"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26FB1EB2"/>
    <w:multiLevelType w:val="hybridMultilevel"/>
    <w:tmpl w:val="EF7267D6"/>
    <w:lvl w:ilvl="0" w:tplc="98068BC2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F2DC2"/>
    <w:multiLevelType w:val="hybridMultilevel"/>
    <w:tmpl w:val="F0C2E07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3C9D1990"/>
    <w:multiLevelType w:val="hybridMultilevel"/>
    <w:tmpl w:val="E5D6F4F6"/>
    <w:lvl w:ilvl="0" w:tplc="B84EFC92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C27AF"/>
    <w:multiLevelType w:val="hybridMultilevel"/>
    <w:tmpl w:val="221ABE6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4AB539A9"/>
    <w:multiLevelType w:val="hybridMultilevel"/>
    <w:tmpl w:val="93C6925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904BA"/>
    <w:multiLevelType w:val="hybridMultilevel"/>
    <w:tmpl w:val="17C06A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630E6427"/>
    <w:multiLevelType w:val="hybridMultilevel"/>
    <w:tmpl w:val="F4B2F4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643"/>
        </w:tabs>
        <w:ind w:left="-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</w:abstractNum>
  <w:abstractNum w:abstractNumId="17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7EF310F0"/>
    <w:multiLevelType w:val="hybridMultilevel"/>
    <w:tmpl w:val="E58845C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3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5"/>
  </w:num>
  <w:num w:numId="10">
    <w:abstractNumId w:val="15"/>
  </w:num>
  <w:num w:numId="11">
    <w:abstractNumId w:val="4"/>
  </w:num>
  <w:num w:numId="12">
    <w:abstractNumId w:val="6"/>
  </w:num>
  <w:num w:numId="13">
    <w:abstractNumId w:val="9"/>
  </w:num>
  <w:num w:numId="14">
    <w:abstractNumId w:val="1"/>
  </w:num>
  <w:num w:numId="15">
    <w:abstractNumId w:val="14"/>
  </w:num>
  <w:num w:numId="16">
    <w:abstractNumId w:val="0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6C"/>
    <w:rsid w:val="00003B66"/>
    <w:rsid w:val="000045B8"/>
    <w:rsid w:val="00005028"/>
    <w:rsid w:val="00011154"/>
    <w:rsid w:val="00013F29"/>
    <w:rsid w:val="00014011"/>
    <w:rsid w:val="00014FC6"/>
    <w:rsid w:val="00020B34"/>
    <w:rsid w:val="00022976"/>
    <w:rsid w:val="00027CEC"/>
    <w:rsid w:val="000314E6"/>
    <w:rsid w:val="000329F4"/>
    <w:rsid w:val="00040138"/>
    <w:rsid w:val="000404BC"/>
    <w:rsid w:val="00040E5C"/>
    <w:rsid w:val="0004402D"/>
    <w:rsid w:val="00060E5F"/>
    <w:rsid w:val="00061171"/>
    <w:rsid w:val="00064135"/>
    <w:rsid w:val="00064B22"/>
    <w:rsid w:val="000665E8"/>
    <w:rsid w:val="00067EE5"/>
    <w:rsid w:val="000725C5"/>
    <w:rsid w:val="000759B9"/>
    <w:rsid w:val="0008194C"/>
    <w:rsid w:val="00083EAC"/>
    <w:rsid w:val="000902F7"/>
    <w:rsid w:val="00090E70"/>
    <w:rsid w:val="0009314A"/>
    <w:rsid w:val="00096717"/>
    <w:rsid w:val="000A21D6"/>
    <w:rsid w:val="000A6379"/>
    <w:rsid w:val="000A694F"/>
    <w:rsid w:val="000B44B5"/>
    <w:rsid w:val="000B4955"/>
    <w:rsid w:val="000B4D02"/>
    <w:rsid w:val="000B5C1B"/>
    <w:rsid w:val="000C192E"/>
    <w:rsid w:val="000C316B"/>
    <w:rsid w:val="000C3175"/>
    <w:rsid w:val="000C5609"/>
    <w:rsid w:val="000C61F3"/>
    <w:rsid w:val="000D1D9B"/>
    <w:rsid w:val="000D2191"/>
    <w:rsid w:val="000D25B7"/>
    <w:rsid w:val="000E1568"/>
    <w:rsid w:val="000E1E3D"/>
    <w:rsid w:val="000E22B4"/>
    <w:rsid w:val="000E4231"/>
    <w:rsid w:val="000F1582"/>
    <w:rsid w:val="000F15B6"/>
    <w:rsid w:val="000F222C"/>
    <w:rsid w:val="00107474"/>
    <w:rsid w:val="00107743"/>
    <w:rsid w:val="0010794C"/>
    <w:rsid w:val="001150DF"/>
    <w:rsid w:val="00120AFE"/>
    <w:rsid w:val="00121319"/>
    <w:rsid w:val="001234BA"/>
    <w:rsid w:val="001263ED"/>
    <w:rsid w:val="001273D2"/>
    <w:rsid w:val="00130F81"/>
    <w:rsid w:val="001318D4"/>
    <w:rsid w:val="00135285"/>
    <w:rsid w:val="00136036"/>
    <w:rsid w:val="001361E0"/>
    <w:rsid w:val="001365C6"/>
    <w:rsid w:val="00142B8B"/>
    <w:rsid w:val="00146BA9"/>
    <w:rsid w:val="0014791A"/>
    <w:rsid w:val="00154253"/>
    <w:rsid w:val="00154C1C"/>
    <w:rsid w:val="00155CB3"/>
    <w:rsid w:val="00156EA5"/>
    <w:rsid w:val="001576D9"/>
    <w:rsid w:val="00157931"/>
    <w:rsid w:val="001604B7"/>
    <w:rsid w:val="00162DC3"/>
    <w:rsid w:val="00163256"/>
    <w:rsid w:val="00167412"/>
    <w:rsid w:val="001751FC"/>
    <w:rsid w:val="0017523C"/>
    <w:rsid w:val="00183475"/>
    <w:rsid w:val="00190137"/>
    <w:rsid w:val="00191935"/>
    <w:rsid w:val="00191F22"/>
    <w:rsid w:val="001A3B93"/>
    <w:rsid w:val="001B34DC"/>
    <w:rsid w:val="001B6E55"/>
    <w:rsid w:val="001C0224"/>
    <w:rsid w:val="001C2CCB"/>
    <w:rsid w:val="001C31CC"/>
    <w:rsid w:val="001D5479"/>
    <w:rsid w:val="001D6E2E"/>
    <w:rsid w:val="001E39B3"/>
    <w:rsid w:val="001E6DF0"/>
    <w:rsid w:val="001F2A16"/>
    <w:rsid w:val="001F5705"/>
    <w:rsid w:val="001F5BDA"/>
    <w:rsid w:val="00206258"/>
    <w:rsid w:val="00206E1D"/>
    <w:rsid w:val="002079CB"/>
    <w:rsid w:val="00210410"/>
    <w:rsid w:val="00211A56"/>
    <w:rsid w:val="00213C1F"/>
    <w:rsid w:val="00222FEE"/>
    <w:rsid w:val="00225442"/>
    <w:rsid w:val="00226403"/>
    <w:rsid w:val="002346C1"/>
    <w:rsid w:val="00234ADE"/>
    <w:rsid w:val="00235626"/>
    <w:rsid w:val="00237E1E"/>
    <w:rsid w:val="0024476E"/>
    <w:rsid w:val="00245B03"/>
    <w:rsid w:val="00253292"/>
    <w:rsid w:val="0025577F"/>
    <w:rsid w:val="00256C6E"/>
    <w:rsid w:val="00257B9B"/>
    <w:rsid w:val="002600BF"/>
    <w:rsid w:val="00265287"/>
    <w:rsid w:val="002749F2"/>
    <w:rsid w:val="00275040"/>
    <w:rsid w:val="002775CD"/>
    <w:rsid w:val="002816B6"/>
    <w:rsid w:val="00285DCC"/>
    <w:rsid w:val="00286120"/>
    <w:rsid w:val="00290292"/>
    <w:rsid w:val="00292EBD"/>
    <w:rsid w:val="002933FE"/>
    <w:rsid w:val="00296EEC"/>
    <w:rsid w:val="002A65B6"/>
    <w:rsid w:val="002B00FB"/>
    <w:rsid w:val="002B0BC7"/>
    <w:rsid w:val="002B3E40"/>
    <w:rsid w:val="002B5974"/>
    <w:rsid w:val="002B5A84"/>
    <w:rsid w:val="002C4806"/>
    <w:rsid w:val="002C5319"/>
    <w:rsid w:val="002D5203"/>
    <w:rsid w:val="002D633D"/>
    <w:rsid w:val="002D7A22"/>
    <w:rsid w:val="002E6B58"/>
    <w:rsid w:val="002F17AD"/>
    <w:rsid w:val="002F525D"/>
    <w:rsid w:val="002F7D9B"/>
    <w:rsid w:val="0030202D"/>
    <w:rsid w:val="00302D71"/>
    <w:rsid w:val="00322709"/>
    <w:rsid w:val="00331D4F"/>
    <w:rsid w:val="0033285E"/>
    <w:rsid w:val="00340DBB"/>
    <w:rsid w:val="00343E9E"/>
    <w:rsid w:val="00345B8A"/>
    <w:rsid w:val="003550A3"/>
    <w:rsid w:val="00360BDC"/>
    <w:rsid w:val="003615CC"/>
    <w:rsid w:val="00362571"/>
    <w:rsid w:val="003656F9"/>
    <w:rsid w:val="00365B06"/>
    <w:rsid w:val="0036742F"/>
    <w:rsid w:val="00371075"/>
    <w:rsid w:val="00371697"/>
    <w:rsid w:val="00375317"/>
    <w:rsid w:val="00376DE9"/>
    <w:rsid w:val="0037788C"/>
    <w:rsid w:val="00380CA3"/>
    <w:rsid w:val="00383545"/>
    <w:rsid w:val="00384B2F"/>
    <w:rsid w:val="003860EA"/>
    <w:rsid w:val="00392733"/>
    <w:rsid w:val="003A526B"/>
    <w:rsid w:val="003A5BAE"/>
    <w:rsid w:val="003B2CD0"/>
    <w:rsid w:val="003B2FCF"/>
    <w:rsid w:val="003B54DB"/>
    <w:rsid w:val="003B6513"/>
    <w:rsid w:val="003C20A3"/>
    <w:rsid w:val="003C65A6"/>
    <w:rsid w:val="003D33E2"/>
    <w:rsid w:val="003E22E4"/>
    <w:rsid w:val="003E4982"/>
    <w:rsid w:val="003F063D"/>
    <w:rsid w:val="003F4621"/>
    <w:rsid w:val="0040103B"/>
    <w:rsid w:val="004010A5"/>
    <w:rsid w:val="00402CE2"/>
    <w:rsid w:val="004109F5"/>
    <w:rsid w:val="00414BF0"/>
    <w:rsid w:val="00416E32"/>
    <w:rsid w:val="00421321"/>
    <w:rsid w:val="004221B3"/>
    <w:rsid w:val="00422FDC"/>
    <w:rsid w:val="004235F9"/>
    <w:rsid w:val="00427F2B"/>
    <w:rsid w:val="00433E51"/>
    <w:rsid w:val="004365A3"/>
    <w:rsid w:val="00444ACD"/>
    <w:rsid w:val="004458AE"/>
    <w:rsid w:val="004475A7"/>
    <w:rsid w:val="004504F8"/>
    <w:rsid w:val="00454180"/>
    <w:rsid w:val="004565A7"/>
    <w:rsid w:val="0046089D"/>
    <w:rsid w:val="00460CB6"/>
    <w:rsid w:val="0046225A"/>
    <w:rsid w:val="00464962"/>
    <w:rsid w:val="004706FF"/>
    <w:rsid w:val="00470BF1"/>
    <w:rsid w:val="0048060F"/>
    <w:rsid w:val="00480933"/>
    <w:rsid w:val="00480A1D"/>
    <w:rsid w:val="00490D8A"/>
    <w:rsid w:val="004A0A36"/>
    <w:rsid w:val="004A6397"/>
    <w:rsid w:val="004B0DD7"/>
    <w:rsid w:val="004B2A16"/>
    <w:rsid w:val="004B6B31"/>
    <w:rsid w:val="004C28BA"/>
    <w:rsid w:val="004C45B2"/>
    <w:rsid w:val="004C64BC"/>
    <w:rsid w:val="004C64D8"/>
    <w:rsid w:val="004D28A0"/>
    <w:rsid w:val="004D5501"/>
    <w:rsid w:val="004E2A7D"/>
    <w:rsid w:val="004E6258"/>
    <w:rsid w:val="004E69C0"/>
    <w:rsid w:val="004E7C06"/>
    <w:rsid w:val="004F086E"/>
    <w:rsid w:val="004F1C56"/>
    <w:rsid w:val="004F25A9"/>
    <w:rsid w:val="004F47DD"/>
    <w:rsid w:val="00501B9F"/>
    <w:rsid w:val="00504580"/>
    <w:rsid w:val="00507E27"/>
    <w:rsid w:val="00510166"/>
    <w:rsid w:val="00510BA4"/>
    <w:rsid w:val="00511F91"/>
    <w:rsid w:val="00513A7A"/>
    <w:rsid w:val="00515EEA"/>
    <w:rsid w:val="00516552"/>
    <w:rsid w:val="00536166"/>
    <w:rsid w:val="00540F8A"/>
    <w:rsid w:val="0054409F"/>
    <w:rsid w:val="005461C9"/>
    <w:rsid w:val="00547CB0"/>
    <w:rsid w:val="00547E99"/>
    <w:rsid w:val="00551A05"/>
    <w:rsid w:val="00552EF1"/>
    <w:rsid w:val="00553BB1"/>
    <w:rsid w:val="005563F6"/>
    <w:rsid w:val="005566BA"/>
    <w:rsid w:val="005569D9"/>
    <w:rsid w:val="005607A3"/>
    <w:rsid w:val="00561DB2"/>
    <w:rsid w:val="005620E1"/>
    <w:rsid w:val="00562B92"/>
    <w:rsid w:val="0056424B"/>
    <w:rsid w:val="00564DD3"/>
    <w:rsid w:val="00566550"/>
    <w:rsid w:val="0057327E"/>
    <w:rsid w:val="0057486C"/>
    <w:rsid w:val="00580B9D"/>
    <w:rsid w:val="00587C59"/>
    <w:rsid w:val="00590F12"/>
    <w:rsid w:val="005930BE"/>
    <w:rsid w:val="00594303"/>
    <w:rsid w:val="005A2ACF"/>
    <w:rsid w:val="005A33D9"/>
    <w:rsid w:val="005B3ED5"/>
    <w:rsid w:val="005B5B3A"/>
    <w:rsid w:val="005B75E4"/>
    <w:rsid w:val="005C5E9D"/>
    <w:rsid w:val="005D5D0A"/>
    <w:rsid w:val="005D7170"/>
    <w:rsid w:val="005D7808"/>
    <w:rsid w:val="005E2C89"/>
    <w:rsid w:val="005E34FE"/>
    <w:rsid w:val="005E5C97"/>
    <w:rsid w:val="005E6361"/>
    <w:rsid w:val="005F1B5E"/>
    <w:rsid w:val="00607A94"/>
    <w:rsid w:val="00607F62"/>
    <w:rsid w:val="00610D20"/>
    <w:rsid w:val="00610FFC"/>
    <w:rsid w:val="00611E0B"/>
    <w:rsid w:val="0061297A"/>
    <w:rsid w:val="0061311F"/>
    <w:rsid w:val="006141B0"/>
    <w:rsid w:val="00617CDF"/>
    <w:rsid w:val="006202CE"/>
    <w:rsid w:val="0062104E"/>
    <w:rsid w:val="00623347"/>
    <w:rsid w:val="00625A84"/>
    <w:rsid w:val="00630B6C"/>
    <w:rsid w:val="006334B4"/>
    <w:rsid w:val="006344A2"/>
    <w:rsid w:val="00634DE8"/>
    <w:rsid w:val="006367A4"/>
    <w:rsid w:val="0064442F"/>
    <w:rsid w:val="0064589F"/>
    <w:rsid w:val="006468AF"/>
    <w:rsid w:val="00652D3C"/>
    <w:rsid w:val="0065353F"/>
    <w:rsid w:val="00654E31"/>
    <w:rsid w:val="00655D45"/>
    <w:rsid w:val="006567D2"/>
    <w:rsid w:val="00662813"/>
    <w:rsid w:val="00662B06"/>
    <w:rsid w:val="0067168A"/>
    <w:rsid w:val="00671FC8"/>
    <w:rsid w:val="006724B0"/>
    <w:rsid w:val="00673278"/>
    <w:rsid w:val="006811CD"/>
    <w:rsid w:val="006910C6"/>
    <w:rsid w:val="00693233"/>
    <w:rsid w:val="006A2870"/>
    <w:rsid w:val="006A5075"/>
    <w:rsid w:val="006A51B0"/>
    <w:rsid w:val="006A5ECD"/>
    <w:rsid w:val="006A7ED1"/>
    <w:rsid w:val="006B08ED"/>
    <w:rsid w:val="006B2DE8"/>
    <w:rsid w:val="006B33A4"/>
    <w:rsid w:val="006B5424"/>
    <w:rsid w:val="006B6136"/>
    <w:rsid w:val="006C3764"/>
    <w:rsid w:val="006C5829"/>
    <w:rsid w:val="006C6D29"/>
    <w:rsid w:val="006D197D"/>
    <w:rsid w:val="006D327C"/>
    <w:rsid w:val="006D3291"/>
    <w:rsid w:val="006D4283"/>
    <w:rsid w:val="006D49F0"/>
    <w:rsid w:val="006E0685"/>
    <w:rsid w:val="006E07E2"/>
    <w:rsid w:val="006E3D67"/>
    <w:rsid w:val="006E68B9"/>
    <w:rsid w:val="006F0640"/>
    <w:rsid w:val="006F1C77"/>
    <w:rsid w:val="006F228F"/>
    <w:rsid w:val="00703D83"/>
    <w:rsid w:val="007042C3"/>
    <w:rsid w:val="00704959"/>
    <w:rsid w:val="00710B0A"/>
    <w:rsid w:val="00716EEC"/>
    <w:rsid w:val="00717FB4"/>
    <w:rsid w:val="00725F6A"/>
    <w:rsid w:val="0072644F"/>
    <w:rsid w:val="007266DA"/>
    <w:rsid w:val="00730447"/>
    <w:rsid w:val="00731A1C"/>
    <w:rsid w:val="007323A4"/>
    <w:rsid w:val="007334EE"/>
    <w:rsid w:val="0073749A"/>
    <w:rsid w:val="00743200"/>
    <w:rsid w:val="00743673"/>
    <w:rsid w:val="00747F21"/>
    <w:rsid w:val="00755D43"/>
    <w:rsid w:val="00757DB0"/>
    <w:rsid w:val="00762B6C"/>
    <w:rsid w:val="00764F3A"/>
    <w:rsid w:val="0076506E"/>
    <w:rsid w:val="00766E3E"/>
    <w:rsid w:val="007715C4"/>
    <w:rsid w:val="00773833"/>
    <w:rsid w:val="0078170B"/>
    <w:rsid w:val="007828AB"/>
    <w:rsid w:val="00784B25"/>
    <w:rsid w:val="00792B37"/>
    <w:rsid w:val="00795173"/>
    <w:rsid w:val="007A15CC"/>
    <w:rsid w:val="007A2250"/>
    <w:rsid w:val="007A2468"/>
    <w:rsid w:val="007A74AF"/>
    <w:rsid w:val="007B39DD"/>
    <w:rsid w:val="007B58FB"/>
    <w:rsid w:val="007C26EB"/>
    <w:rsid w:val="007C3576"/>
    <w:rsid w:val="007C48B6"/>
    <w:rsid w:val="007C4FEF"/>
    <w:rsid w:val="007D1A43"/>
    <w:rsid w:val="007D1D52"/>
    <w:rsid w:val="007D2B97"/>
    <w:rsid w:val="007D3EE8"/>
    <w:rsid w:val="007D6CE3"/>
    <w:rsid w:val="007D75AE"/>
    <w:rsid w:val="007D7E60"/>
    <w:rsid w:val="007E13CF"/>
    <w:rsid w:val="007E3E85"/>
    <w:rsid w:val="007E4E5B"/>
    <w:rsid w:val="007E723A"/>
    <w:rsid w:val="007F325D"/>
    <w:rsid w:val="007F3B79"/>
    <w:rsid w:val="00800D56"/>
    <w:rsid w:val="00804569"/>
    <w:rsid w:val="0080587D"/>
    <w:rsid w:val="00805DB8"/>
    <w:rsid w:val="00806423"/>
    <w:rsid w:val="0081003A"/>
    <w:rsid w:val="008115DD"/>
    <w:rsid w:val="008129B5"/>
    <w:rsid w:val="008230F5"/>
    <w:rsid w:val="00833D32"/>
    <w:rsid w:val="008418FB"/>
    <w:rsid w:val="00842D7C"/>
    <w:rsid w:val="00843625"/>
    <w:rsid w:val="008454EB"/>
    <w:rsid w:val="00845E83"/>
    <w:rsid w:val="00846BC8"/>
    <w:rsid w:val="008515C4"/>
    <w:rsid w:val="0085608A"/>
    <w:rsid w:val="008611A6"/>
    <w:rsid w:val="008618B4"/>
    <w:rsid w:val="00865AB1"/>
    <w:rsid w:val="008717AD"/>
    <w:rsid w:val="00871C75"/>
    <w:rsid w:val="008746F9"/>
    <w:rsid w:val="008748AF"/>
    <w:rsid w:val="00874C69"/>
    <w:rsid w:val="00877614"/>
    <w:rsid w:val="0088142C"/>
    <w:rsid w:val="0088197E"/>
    <w:rsid w:val="00881AA9"/>
    <w:rsid w:val="008838CC"/>
    <w:rsid w:val="00885000"/>
    <w:rsid w:val="00885533"/>
    <w:rsid w:val="00886951"/>
    <w:rsid w:val="00887E12"/>
    <w:rsid w:val="0089050F"/>
    <w:rsid w:val="0089140C"/>
    <w:rsid w:val="00895388"/>
    <w:rsid w:val="008A7FB2"/>
    <w:rsid w:val="008B4657"/>
    <w:rsid w:val="008C1EF6"/>
    <w:rsid w:val="008D00AD"/>
    <w:rsid w:val="008D42EB"/>
    <w:rsid w:val="008D5909"/>
    <w:rsid w:val="008E1709"/>
    <w:rsid w:val="008E4861"/>
    <w:rsid w:val="008E5C11"/>
    <w:rsid w:val="008E7B18"/>
    <w:rsid w:val="008E7FA9"/>
    <w:rsid w:val="008F48C5"/>
    <w:rsid w:val="008F5AF4"/>
    <w:rsid w:val="00904903"/>
    <w:rsid w:val="00906AD9"/>
    <w:rsid w:val="00910A84"/>
    <w:rsid w:val="00911FE8"/>
    <w:rsid w:val="009122BB"/>
    <w:rsid w:val="00913122"/>
    <w:rsid w:val="0091366F"/>
    <w:rsid w:val="00913D9F"/>
    <w:rsid w:val="009152CC"/>
    <w:rsid w:val="00916CC8"/>
    <w:rsid w:val="0092296E"/>
    <w:rsid w:val="0092475A"/>
    <w:rsid w:val="009267AB"/>
    <w:rsid w:val="00927B0D"/>
    <w:rsid w:val="00930E27"/>
    <w:rsid w:val="00932660"/>
    <w:rsid w:val="00932DB4"/>
    <w:rsid w:val="00933318"/>
    <w:rsid w:val="0093399C"/>
    <w:rsid w:val="00933FD7"/>
    <w:rsid w:val="00940ECC"/>
    <w:rsid w:val="00941903"/>
    <w:rsid w:val="009452F4"/>
    <w:rsid w:val="00945491"/>
    <w:rsid w:val="009475D5"/>
    <w:rsid w:val="00952EF4"/>
    <w:rsid w:val="00953E82"/>
    <w:rsid w:val="00955DFD"/>
    <w:rsid w:val="00956CFE"/>
    <w:rsid w:val="00963DB3"/>
    <w:rsid w:val="009659DD"/>
    <w:rsid w:val="00973AF6"/>
    <w:rsid w:val="00973E24"/>
    <w:rsid w:val="00973EBB"/>
    <w:rsid w:val="009749CA"/>
    <w:rsid w:val="00985868"/>
    <w:rsid w:val="00986809"/>
    <w:rsid w:val="00992126"/>
    <w:rsid w:val="00995440"/>
    <w:rsid w:val="009962E1"/>
    <w:rsid w:val="009A3F45"/>
    <w:rsid w:val="009A47F9"/>
    <w:rsid w:val="009B1F7C"/>
    <w:rsid w:val="009B7057"/>
    <w:rsid w:val="009C720F"/>
    <w:rsid w:val="009D2116"/>
    <w:rsid w:val="009E755F"/>
    <w:rsid w:val="009F0F6C"/>
    <w:rsid w:val="009F1280"/>
    <w:rsid w:val="00A0065C"/>
    <w:rsid w:val="00A02974"/>
    <w:rsid w:val="00A0531B"/>
    <w:rsid w:val="00A0594D"/>
    <w:rsid w:val="00A0674C"/>
    <w:rsid w:val="00A11B6E"/>
    <w:rsid w:val="00A13E25"/>
    <w:rsid w:val="00A147AA"/>
    <w:rsid w:val="00A2167A"/>
    <w:rsid w:val="00A220A8"/>
    <w:rsid w:val="00A24200"/>
    <w:rsid w:val="00A26D5B"/>
    <w:rsid w:val="00A360DC"/>
    <w:rsid w:val="00A41BC6"/>
    <w:rsid w:val="00A5177A"/>
    <w:rsid w:val="00A51AC2"/>
    <w:rsid w:val="00A52A1B"/>
    <w:rsid w:val="00A569A1"/>
    <w:rsid w:val="00A61280"/>
    <w:rsid w:val="00A64385"/>
    <w:rsid w:val="00A66F91"/>
    <w:rsid w:val="00A671B7"/>
    <w:rsid w:val="00A7080E"/>
    <w:rsid w:val="00A716B6"/>
    <w:rsid w:val="00A742F3"/>
    <w:rsid w:val="00A844F5"/>
    <w:rsid w:val="00A85918"/>
    <w:rsid w:val="00A90994"/>
    <w:rsid w:val="00A9175B"/>
    <w:rsid w:val="00A95CB7"/>
    <w:rsid w:val="00A95EDF"/>
    <w:rsid w:val="00AA29E5"/>
    <w:rsid w:val="00AB7DC4"/>
    <w:rsid w:val="00AC0BE9"/>
    <w:rsid w:val="00AC16AA"/>
    <w:rsid w:val="00AC201C"/>
    <w:rsid w:val="00AD32D9"/>
    <w:rsid w:val="00AD4848"/>
    <w:rsid w:val="00AD55EE"/>
    <w:rsid w:val="00AD57DB"/>
    <w:rsid w:val="00AD7E28"/>
    <w:rsid w:val="00AE080F"/>
    <w:rsid w:val="00AF038A"/>
    <w:rsid w:val="00AF0C55"/>
    <w:rsid w:val="00B02200"/>
    <w:rsid w:val="00B02385"/>
    <w:rsid w:val="00B0764C"/>
    <w:rsid w:val="00B10EC9"/>
    <w:rsid w:val="00B12057"/>
    <w:rsid w:val="00B15801"/>
    <w:rsid w:val="00B22649"/>
    <w:rsid w:val="00B23784"/>
    <w:rsid w:val="00B24978"/>
    <w:rsid w:val="00B26FA3"/>
    <w:rsid w:val="00B319F5"/>
    <w:rsid w:val="00B32C26"/>
    <w:rsid w:val="00B32C8C"/>
    <w:rsid w:val="00B344FE"/>
    <w:rsid w:val="00B402E2"/>
    <w:rsid w:val="00B407CC"/>
    <w:rsid w:val="00B409DA"/>
    <w:rsid w:val="00B4176A"/>
    <w:rsid w:val="00B417AC"/>
    <w:rsid w:val="00B41A21"/>
    <w:rsid w:val="00B42DE9"/>
    <w:rsid w:val="00B45513"/>
    <w:rsid w:val="00B5438C"/>
    <w:rsid w:val="00B56F94"/>
    <w:rsid w:val="00B67866"/>
    <w:rsid w:val="00B727AE"/>
    <w:rsid w:val="00B756EE"/>
    <w:rsid w:val="00B75C85"/>
    <w:rsid w:val="00B76336"/>
    <w:rsid w:val="00B773DC"/>
    <w:rsid w:val="00B90A3C"/>
    <w:rsid w:val="00B93088"/>
    <w:rsid w:val="00B96886"/>
    <w:rsid w:val="00BA137F"/>
    <w:rsid w:val="00BA1F77"/>
    <w:rsid w:val="00BA23B9"/>
    <w:rsid w:val="00BA4DD4"/>
    <w:rsid w:val="00BA6D09"/>
    <w:rsid w:val="00BB010C"/>
    <w:rsid w:val="00BB1F1B"/>
    <w:rsid w:val="00BB3001"/>
    <w:rsid w:val="00BB3581"/>
    <w:rsid w:val="00BB3E3E"/>
    <w:rsid w:val="00BB41D6"/>
    <w:rsid w:val="00BB47C0"/>
    <w:rsid w:val="00BC2DC5"/>
    <w:rsid w:val="00BC4EF5"/>
    <w:rsid w:val="00BC563E"/>
    <w:rsid w:val="00BC5D28"/>
    <w:rsid w:val="00BD0604"/>
    <w:rsid w:val="00BD6967"/>
    <w:rsid w:val="00BE059B"/>
    <w:rsid w:val="00BE2AAB"/>
    <w:rsid w:val="00BE6FC1"/>
    <w:rsid w:val="00BE7DFA"/>
    <w:rsid w:val="00BE7E30"/>
    <w:rsid w:val="00BF28B6"/>
    <w:rsid w:val="00BF4504"/>
    <w:rsid w:val="00BF7BDA"/>
    <w:rsid w:val="00BF7CA6"/>
    <w:rsid w:val="00C03494"/>
    <w:rsid w:val="00C065D4"/>
    <w:rsid w:val="00C0718B"/>
    <w:rsid w:val="00C11ECE"/>
    <w:rsid w:val="00C16094"/>
    <w:rsid w:val="00C2306E"/>
    <w:rsid w:val="00C26750"/>
    <w:rsid w:val="00C3417F"/>
    <w:rsid w:val="00C41DD4"/>
    <w:rsid w:val="00C42B59"/>
    <w:rsid w:val="00C42E07"/>
    <w:rsid w:val="00C60381"/>
    <w:rsid w:val="00C60C6C"/>
    <w:rsid w:val="00C649CE"/>
    <w:rsid w:val="00C65DA5"/>
    <w:rsid w:val="00C6624D"/>
    <w:rsid w:val="00C70121"/>
    <w:rsid w:val="00C722AB"/>
    <w:rsid w:val="00C76054"/>
    <w:rsid w:val="00C77078"/>
    <w:rsid w:val="00C77E35"/>
    <w:rsid w:val="00C8330E"/>
    <w:rsid w:val="00C83861"/>
    <w:rsid w:val="00C92B9A"/>
    <w:rsid w:val="00C95D9F"/>
    <w:rsid w:val="00CA0B1B"/>
    <w:rsid w:val="00CB02DA"/>
    <w:rsid w:val="00CB0773"/>
    <w:rsid w:val="00CB111A"/>
    <w:rsid w:val="00CB12AB"/>
    <w:rsid w:val="00CB5190"/>
    <w:rsid w:val="00CC15EA"/>
    <w:rsid w:val="00CC4CDA"/>
    <w:rsid w:val="00CD121D"/>
    <w:rsid w:val="00CD55ED"/>
    <w:rsid w:val="00CD7008"/>
    <w:rsid w:val="00CE0831"/>
    <w:rsid w:val="00CE0965"/>
    <w:rsid w:val="00CE2B3B"/>
    <w:rsid w:val="00CE6ED8"/>
    <w:rsid w:val="00CF138D"/>
    <w:rsid w:val="00CF5634"/>
    <w:rsid w:val="00CF597C"/>
    <w:rsid w:val="00D00919"/>
    <w:rsid w:val="00D028E4"/>
    <w:rsid w:val="00D054C5"/>
    <w:rsid w:val="00D20E0E"/>
    <w:rsid w:val="00D21ACE"/>
    <w:rsid w:val="00D22380"/>
    <w:rsid w:val="00D2406A"/>
    <w:rsid w:val="00D31BD8"/>
    <w:rsid w:val="00D36864"/>
    <w:rsid w:val="00D37DF9"/>
    <w:rsid w:val="00D40DB1"/>
    <w:rsid w:val="00D4314C"/>
    <w:rsid w:val="00D45181"/>
    <w:rsid w:val="00D477F4"/>
    <w:rsid w:val="00D52002"/>
    <w:rsid w:val="00D53AFB"/>
    <w:rsid w:val="00D557E9"/>
    <w:rsid w:val="00D621D9"/>
    <w:rsid w:val="00D66506"/>
    <w:rsid w:val="00D669A9"/>
    <w:rsid w:val="00D73518"/>
    <w:rsid w:val="00D772C6"/>
    <w:rsid w:val="00D77803"/>
    <w:rsid w:val="00D779E4"/>
    <w:rsid w:val="00D82D62"/>
    <w:rsid w:val="00D85200"/>
    <w:rsid w:val="00D90302"/>
    <w:rsid w:val="00D93705"/>
    <w:rsid w:val="00D94315"/>
    <w:rsid w:val="00D96D5D"/>
    <w:rsid w:val="00DA0BD6"/>
    <w:rsid w:val="00DA166A"/>
    <w:rsid w:val="00DA18FD"/>
    <w:rsid w:val="00DA1E5A"/>
    <w:rsid w:val="00DA2006"/>
    <w:rsid w:val="00DA2177"/>
    <w:rsid w:val="00DB248E"/>
    <w:rsid w:val="00DB58B5"/>
    <w:rsid w:val="00DB6B82"/>
    <w:rsid w:val="00DC0ABB"/>
    <w:rsid w:val="00DC0C9E"/>
    <w:rsid w:val="00DC4600"/>
    <w:rsid w:val="00DC49B7"/>
    <w:rsid w:val="00DC6190"/>
    <w:rsid w:val="00DD2863"/>
    <w:rsid w:val="00DE08F3"/>
    <w:rsid w:val="00DE13F8"/>
    <w:rsid w:val="00DE6DEB"/>
    <w:rsid w:val="00DF11D7"/>
    <w:rsid w:val="00DF66E4"/>
    <w:rsid w:val="00DF676F"/>
    <w:rsid w:val="00E01774"/>
    <w:rsid w:val="00E01D97"/>
    <w:rsid w:val="00E06827"/>
    <w:rsid w:val="00E12BFB"/>
    <w:rsid w:val="00E13BF6"/>
    <w:rsid w:val="00E1472E"/>
    <w:rsid w:val="00E15794"/>
    <w:rsid w:val="00E24484"/>
    <w:rsid w:val="00E36D74"/>
    <w:rsid w:val="00E377AD"/>
    <w:rsid w:val="00E37F85"/>
    <w:rsid w:val="00E414B3"/>
    <w:rsid w:val="00E4521E"/>
    <w:rsid w:val="00E5061F"/>
    <w:rsid w:val="00E54EA1"/>
    <w:rsid w:val="00E568FB"/>
    <w:rsid w:val="00E571F8"/>
    <w:rsid w:val="00E6141C"/>
    <w:rsid w:val="00E62471"/>
    <w:rsid w:val="00E62D56"/>
    <w:rsid w:val="00E62F08"/>
    <w:rsid w:val="00E64557"/>
    <w:rsid w:val="00E65917"/>
    <w:rsid w:val="00E70488"/>
    <w:rsid w:val="00E71D44"/>
    <w:rsid w:val="00E72D08"/>
    <w:rsid w:val="00E73FB0"/>
    <w:rsid w:val="00E772F9"/>
    <w:rsid w:val="00E826B5"/>
    <w:rsid w:val="00E836CB"/>
    <w:rsid w:val="00E83B35"/>
    <w:rsid w:val="00E9058E"/>
    <w:rsid w:val="00E91DED"/>
    <w:rsid w:val="00E91E6F"/>
    <w:rsid w:val="00E93EC2"/>
    <w:rsid w:val="00E95154"/>
    <w:rsid w:val="00EA1508"/>
    <w:rsid w:val="00EA618E"/>
    <w:rsid w:val="00EB068E"/>
    <w:rsid w:val="00EB1058"/>
    <w:rsid w:val="00EB61A3"/>
    <w:rsid w:val="00EC04ED"/>
    <w:rsid w:val="00EC2AA0"/>
    <w:rsid w:val="00EC4C45"/>
    <w:rsid w:val="00ED1CDE"/>
    <w:rsid w:val="00ED228F"/>
    <w:rsid w:val="00ED38CD"/>
    <w:rsid w:val="00EE27CF"/>
    <w:rsid w:val="00EE2C9F"/>
    <w:rsid w:val="00EF248E"/>
    <w:rsid w:val="00EF5C39"/>
    <w:rsid w:val="00EF6589"/>
    <w:rsid w:val="00F076BE"/>
    <w:rsid w:val="00F11308"/>
    <w:rsid w:val="00F149FD"/>
    <w:rsid w:val="00F15331"/>
    <w:rsid w:val="00F15BDA"/>
    <w:rsid w:val="00F16FBC"/>
    <w:rsid w:val="00F178D0"/>
    <w:rsid w:val="00F222A8"/>
    <w:rsid w:val="00F306D4"/>
    <w:rsid w:val="00F30DBD"/>
    <w:rsid w:val="00F3114B"/>
    <w:rsid w:val="00F3226B"/>
    <w:rsid w:val="00F37171"/>
    <w:rsid w:val="00F40307"/>
    <w:rsid w:val="00F42208"/>
    <w:rsid w:val="00F446C8"/>
    <w:rsid w:val="00F51448"/>
    <w:rsid w:val="00F53B1D"/>
    <w:rsid w:val="00F6331E"/>
    <w:rsid w:val="00F6430F"/>
    <w:rsid w:val="00F64561"/>
    <w:rsid w:val="00F71B6A"/>
    <w:rsid w:val="00F7289B"/>
    <w:rsid w:val="00F802C5"/>
    <w:rsid w:val="00F808CC"/>
    <w:rsid w:val="00F830A3"/>
    <w:rsid w:val="00F83329"/>
    <w:rsid w:val="00F83B59"/>
    <w:rsid w:val="00F868D0"/>
    <w:rsid w:val="00F93620"/>
    <w:rsid w:val="00F95D66"/>
    <w:rsid w:val="00F9726D"/>
    <w:rsid w:val="00FA4A0A"/>
    <w:rsid w:val="00FA61ED"/>
    <w:rsid w:val="00FB0E0F"/>
    <w:rsid w:val="00FB2C97"/>
    <w:rsid w:val="00FB3039"/>
    <w:rsid w:val="00FB39A9"/>
    <w:rsid w:val="00FB55E3"/>
    <w:rsid w:val="00FB5957"/>
    <w:rsid w:val="00FB7587"/>
    <w:rsid w:val="00FC2E65"/>
    <w:rsid w:val="00FC3D9B"/>
    <w:rsid w:val="00FD1FE7"/>
    <w:rsid w:val="00FD346E"/>
    <w:rsid w:val="00FD605D"/>
    <w:rsid w:val="00FE2FBB"/>
    <w:rsid w:val="00FE7008"/>
    <w:rsid w:val="00FF0758"/>
    <w:rsid w:val="00FF243C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48F6CF5A"/>
  <w15:docId w15:val="{80552573-3DD8-4100-BBBB-5D9D3FEB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EE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60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7D3EE8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605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7D3EE8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qFormat/>
    <w:rsid w:val="007D3E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3EE8"/>
    <w:pPr>
      <w:jc w:val="center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3EE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D3EE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7D3EE8"/>
    <w:rPr>
      <w:sz w:val="22"/>
      <w:szCs w:val="20"/>
    </w:rPr>
  </w:style>
  <w:style w:type="character" w:styleId="Numerstrony">
    <w:name w:val="page number"/>
    <w:basedOn w:val="Domylnaczcionkaakapitu"/>
    <w:rsid w:val="007D3EE8"/>
  </w:style>
  <w:style w:type="paragraph" w:styleId="Tekstpodstawowywcity">
    <w:name w:val="Body Text Indent"/>
    <w:basedOn w:val="Normalny"/>
    <w:rsid w:val="007D3EE8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56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0E15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833D3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F178D0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F178D0"/>
    <w:pPr>
      <w:numPr>
        <w:numId w:val="16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178D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178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C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4C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4C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C1C"/>
    <w:rPr>
      <w:b/>
      <w:bCs/>
    </w:rPr>
  </w:style>
  <w:style w:type="paragraph" w:styleId="Poprawka">
    <w:name w:val="Revision"/>
    <w:hidden/>
    <w:uiPriority w:val="99"/>
    <w:semiHidden/>
    <w:rsid w:val="007D1D52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605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FD605D"/>
    <w:pPr>
      <w:spacing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FD605D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Nagwek2Znak"/>
    <w:link w:val="TytulArial20"/>
    <w:rsid w:val="00FD605D"/>
    <w:rPr>
      <w:rFonts w:ascii="Arial" w:eastAsia="Times New Roman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basedOn w:val="TytulArial20Znak"/>
    <w:link w:val="PodtytulArial14"/>
    <w:rsid w:val="00FD605D"/>
    <w:rPr>
      <w:rFonts w:ascii="Arial" w:eastAsia="Times New Roman" w:hAnsi="Arial" w:cs="Arial"/>
      <w:b/>
      <w:bCs/>
      <w:color w:val="92D05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60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090E70"/>
  </w:style>
  <w:style w:type="character" w:customStyle="1" w:styleId="NagwekZnak">
    <w:name w:val="Nagłówek Znak"/>
    <w:basedOn w:val="Domylnaczcionkaakapitu"/>
    <w:link w:val="Nagwek"/>
    <w:uiPriority w:val="99"/>
    <w:rsid w:val="00090E70"/>
  </w:style>
  <w:style w:type="character" w:styleId="Tekstzastpczy">
    <w:name w:val="Placeholder Text"/>
    <w:basedOn w:val="Domylnaczcionkaakapitu"/>
    <w:uiPriority w:val="99"/>
    <w:semiHidden/>
    <w:rsid w:val="00ED1CDE"/>
    <w:rPr>
      <w:color w:val="808080"/>
    </w:rPr>
  </w:style>
  <w:style w:type="character" w:customStyle="1" w:styleId="TytuZnak">
    <w:name w:val="Tytuł Znak"/>
    <w:basedOn w:val="Domylnaczcionkaakapitu"/>
    <w:link w:val="Tytu"/>
    <w:rsid w:val="00510166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A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1A21"/>
  </w:style>
  <w:style w:type="character" w:styleId="Odwoanieprzypisukocowego">
    <w:name w:val="endnote reference"/>
    <w:basedOn w:val="Domylnaczcionkaakapitu"/>
    <w:uiPriority w:val="99"/>
    <w:semiHidden/>
    <w:unhideWhenUsed/>
    <w:rsid w:val="00B41A21"/>
    <w:rPr>
      <w:vertAlign w:val="superscript"/>
    </w:rPr>
  </w:style>
  <w:style w:type="paragraph" w:customStyle="1" w:styleId="StronaTytuowaCopyright">
    <w:name w:val="Strona Tytułowa Copyright"/>
    <w:basedOn w:val="Normalny"/>
    <w:qFormat/>
    <w:rsid w:val="00060E5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6F7F3-B502-4103-8187-E9007C354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EC4A6-CBA2-450A-BCCD-17E12F70B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D18E8-BB6F-4FF0-AFA1-93CB1257ECAA}">
  <ds:schemaRefs>
    <ds:schemaRef ds:uri="http://purl.org/dc/terms/"/>
    <ds:schemaRef ds:uri="http://purl.org/dc/elements/1.1/"/>
    <ds:schemaRef ds:uri="f9d6bc27-f2bd-4049-a395-4b9f275af5c8"/>
    <ds:schemaRef ds:uri="http://schemas.microsoft.com/office/2006/metadata/properties"/>
    <ds:schemaRef ds:uri="http://schemas.microsoft.com/office/2006/documentManagement/types"/>
    <ds:schemaRef ds:uri="f9c03475-987a-401d-8ac4-a8b32058657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FB9D64-F837-408F-8B1D-97CF9787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1620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</vt:lpstr>
    </vt:vector>
  </TitlesOfParts>
  <Company>N/A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</dc:title>
  <dc:creator>A.Kamińska i D.Ponczek</dc:creator>
  <cp:lastModifiedBy>Beata Zajac</cp:lastModifiedBy>
  <cp:revision>12</cp:revision>
  <cp:lastPrinted>2012-07-16T13:34:00Z</cp:lastPrinted>
  <dcterms:created xsi:type="dcterms:W3CDTF">2024-08-05T13:04:00Z</dcterms:created>
  <dcterms:modified xsi:type="dcterms:W3CDTF">2024-08-08T13:23:00Z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